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706F" w:rsidRDefault="00B63529" w:rsidP="00216FF8">
      <w:pPr>
        <w:spacing w:line="276" w:lineRule="auto"/>
        <w:jc w:val="center"/>
        <w:rPr>
          <w:b/>
          <w:sz w:val="28"/>
          <w:szCs w:val="28"/>
        </w:rPr>
      </w:pPr>
      <w:r w:rsidRPr="0038706F">
        <w:rPr>
          <w:b/>
          <w:sz w:val="28"/>
          <w:szCs w:val="28"/>
        </w:rPr>
        <w:t xml:space="preserve">Regulamin </w:t>
      </w:r>
      <w:r w:rsidR="00C4462C" w:rsidRPr="0038706F">
        <w:rPr>
          <w:b/>
          <w:sz w:val="28"/>
          <w:szCs w:val="28"/>
        </w:rPr>
        <w:t xml:space="preserve">zarządzania i </w:t>
      </w:r>
      <w:r w:rsidRPr="0038706F">
        <w:rPr>
          <w:b/>
          <w:sz w:val="28"/>
          <w:szCs w:val="28"/>
        </w:rPr>
        <w:t xml:space="preserve">korzystania </w:t>
      </w:r>
    </w:p>
    <w:p w:rsidR="0038706F" w:rsidRDefault="00B63529" w:rsidP="00216FF8">
      <w:pPr>
        <w:spacing w:line="276" w:lineRule="auto"/>
        <w:jc w:val="center"/>
        <w:rPr>
          <w:b/>
          <w:sz w:val="28"/>
          <w:szCs w:val="28"/>
        </w:rPr>
      </w:pPr>
      <w:r w:rsidRPr="0038706F">
        <w:rPr>
          <w:b/>
          <w:sz w:val="28"/>
          <w:szCs w:val="28"/>
        </w:rPr>
        <w:t>z wyników pracy intelektualnej powstałych w IH PAN</w:t>
      </w:r>
      <w:r w:rsidR="007E20DF" w:rsidRPr="0038706F">
        <w:rPr>
          <w:b/>
          <w:sz w:val="28"/>
          <w:szCs w:val="28"/>
        </w:rPr>
        <w:t xml:space="preserve"> </w:t>
      </w:r>
    </w:p>
    <w:p w:rsidR="00824E4B" w:rsidRDefault="007E20DF" w:rsidP="00216FF8">
      <w:pPr>
        <w:spacing w:line="276" w:lineRule="auto"/>
        <w:jc w:val="center"/>
        <w:rPr>
          <w:b/>
          <w:sz w:val="28"/>
          <w:szCs w:val="28"/>
        </w:rPr>
      </w:pPr>
      <w:r w:rsidRPr="0038706F">
        <w:rPr>
          <w:b/>
          <w:sz w:val="28"/>
          <w:szCs w:val="28"/>
        </w:rPr>
        <w:t>oraz komercjalizacji wyników badań naukowych</w:t>
      </w:r>
      <w:r w:rsidR="00824E4B">
        <w:rPr>
          <w:b/>
          <w:sz w:val="28"/>
          <w:szCs w:val="28"/>
        </w:rPr>
        <w:t xml:space="preserve"> </w:t>
      </w:r>
    </w:p>
    <w:p w:rsidR="00B63529" w:rsidRPr="0038706F" w:rsidRDefault="00824E4B" w:rsidP="00216FF8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 prac rozwojowych</w:t>
      </w:r>
    </w:p>
    <w:p w:rsidR="00B63529" w:rsidRDefault="00B63529" w:rsidP="00216FF8">
      <w:pPr>
        <w:spacing w:line="276" w:lineRule="auto"/>
        <w:jc w:val="both"/>
      </w:pPr>
    </w:p>
    <w:p w:rsidR="00B63529" w:rsidRDefault="00B63529" w:rsidP="00216FF8">
      <w:pPr>
        <w:spacing w:line="276" w:lineRule="auto"/>
        <w:jc w:val="both"/>
      </w:pPr>
    </w:p>
    <w:p w:rsidR="00B63529" w:rsidRDefault="00B63529" w:rsidP="00216FF8">
      <w:pPr>
        <w:spacing w:line="276" w:lineRule="auto"/>
        <w:jc w:val="both"/>
      </w:pPr>
    </w:p>
    <w:p w:rsidR="00B63529" w:rsidRDefault="00B63529" w:rsidP="00216FF8">
      <w:pPr>
        <w:spacing w:line="276" w:lineRule="auto"/>
        <w:jc w:val="both"/>
      </w:pPr>
      <w:r>
        <w:t xml:space="preserve">Regulamin ten został przygotowany na podstawie wzorca regulaminu opracowanego przez PAN. </w:t>
      </w:r>
    </w:p>
    <w:p w:rsidR="00B63529" w:rsidRDefault="00B63529" w:rsidP="00216FF8">
      <w:pPr>
        <w:spacing w:line="276" w:lineRule="auto"/>
        <w:jc w:val="both"/>
      </w:pPr>
    </w:p>
    <w:p w:rsidR="00B63529" w:rsidRDefault="00B63529" w:rsidP="00216FF8">
      <w:pPr>
        <w:spacing w:line="276" w:lineRule="auto"/>
        <w:jc w:val="both"/>
      </w:pPr>
      <w:r>
        <w:t>Z uwagi na charakter działalności naukowej Instytutu wśród wyników badań naukowych znajdują się utwory, przedmioty pr</w:t>
      </w:r>
      <w:r w:rsidR="0038706F">
        <w:t xml:space="preserve">aw pokrewnych oraz bazy danych. </w:t>
      </w:r>
      <w:r>
        <w:t>Natomiast w Instytucie nie są tworzone wynalazki, wzory użytkowe, wzory przemysłowe, znaki towarowe, topografie układów scalonych oraz know-how</w:t>
      </w:r>
      <w:r w:rsidR="0038706F">
        <w:t>, dlatego też regulamin nie reguluje zasad korzystania z nich.</w:t>
      </w:r>
    </w:p>
    <w:p w:rsidR="00B63529" w:rsidRDefault="00B63529" w:rsidP="00216FF8">
      <w:pPr>
        <w:spacing w:line="276" w:lineRule="auto"/>
        <w:jc w:val="both"/>
      </w:pPr>
    </w:p>
    <w:p w:rsidR="0038706F" w:rsidRDefault="0038706F" w:rsidP="00216FF8">
      <w:pPr>
        <w:spacing w:line="276" w:lineRule="auto"/>
        <w:jc w:val="center"/>
      </w:pPr>
      <w:r>
        <w:t>××××××××</w:t>
      </w:r>
    </w:p>
    <w:p w:rsidR="0038706F" w:rsidRDefault="0038706F" w:rsidP="00216FF8">
      <w:pPr>
        <w:spacing w:line="276" w:lineRule="auto"/>
        <w:jc w:val="both"/>
      </w:pPr>
    </w:p>
    <w:p w:rsidR="00B63529" w:rsidRDefault="00B63529" w:rsidP="00216FF8">
      <w:pPr>
        <w:spacing w:line="276" w:lineRule="auto"/>
        <w:jc w:val="both"/>
      </w:pPr>
      <w:r>
        <w:t>W celu ochrony interesów twórców dóbr intelektualnych</w:t>
      </w:r>
      <w:r w:rsidR="007C24E9">
        <w:t>, jak i interesów I</w:t>
      </w:r>
      <w:r>
        <w:t xml:space="preserve">nstytutu, postanawia się co następuje: </w:t>
      </w:r>
    </w:p>
    <w:p w:rsidR="00B63529" w:rsidRDefault="00B63529" w:rsidP="00216FF8">
      <w:pPr>
        <w:spacing w:line="276" w:lineRule="auto"/>
        <w:jc w:val="both"/>
      </w:pPr>
      <w:r>
        <w:t xml:space="preserve">        </w:t>
      </w:r>
    </w:p>
    <w:p w:rsidR="00B63529" w:rsidRDefault="00B63529" w:rsidP="00216FF8">
      <w:pPr>
        <w:spacing w:line="276" w:lineRule="auto"/>
        <w:jc w:val="both"/>
      </w:pPr>
    </w:p>
    <w:p w:rsidR="00B63529" w:rsidRPr="007C24E9" w:rsidRDefault="00B63529" w:rsidP="00216FF8">
      <w:pPr>
        <w:spacing w:line="276" w:lineRule="auto"/>
        <w:jc w:val="center"/>
        <w:rPr>
          <w:b/>
        </w:rPr>
      </w:pPr>
      <w:r w:rsidRPr="007C24E9">
        <w:rPr>
          <w:b/>
        </w:rPr>
        <w:t>§</w:t>
      </w:r>
      <w:r w:rsidR="005A0F2E">
        <w:rPr>
          <w:b/>
        </w:rPr>
        <w:t xml:space="preserve"> </w:t>
      </w:r>
      <w:r w:rsidRPr="007C24E9">
        <w:rPr>
          <w:b/>
        </w:rPr>
        <w:t>1.</w:t>
      </w:r>
    </w:p>
    <w:p w:rsidR="00B63529" w:rsidRPr="007C24E9" w:rsidRDefault="00B63529" w:rsidP="00216FF8">
      <w:pPr>
        <w:spacing w:line="276" w:lineRule="auto"/>
        <w:jc w:val="center"/>
        <w:rPr>
          <w:b/>
        </w:rPr>
      </w:pPr>
      <w:r w:rsidRPr="007C24E9">
        <w:rPr>
          <w:b/>
        </w:rPr>
        <w:t>Zakres podmiotowy regulacji</w:t>
      </w:r>
    </w:p>
    <w:p w:rsidR="00B63529" w:rsidRDefault="00B63529" w:rsidP="00216FF8">
      <w:pPr>
        <w:spacing w:line="276" w:lineRule="auto"/>
        <w:jc w:val="both"/>
      </w:pPr>
    </w:p>
    <w:p w:rsidR="00B63529" w:rsidRDefault="00B63529" w:rsidP="00216FF8">
      <w:pPr>
        <w:pStyle w:val="ListParagraph"/>
        <w:numPr>
          <w:ilvl w:val="0"/>
          <w:numId w:val="1"/>
        </w:numPr>
        <w:spacing w:line="276" w:lineRule="auto"/>
        <w:jc w:val="both"/>
      </w:pPr>
      <w:r>
        <w:t xml:space="preserve">Postanowienia regulaminu stosuje się do pracowników zatrudnionych w Instytucie, których zakres obowiązków w całości lub części polega na świadczeniu pracy o charakterze intelektualnym. </w:t>
      </w:r>
    </w:p>
    <w:p w:rsidR="00B63529" w:rsidRDefault="00B63529" w:rsidP="00216FF8">
      <w:pPr>
        <w:pStyle w:val="ListParagraph"/>
        <w:numPr>
          <w:ilvl w:val="0"/>
          <w:numId w:val="1"/>
        </w:numPr>
        <w:spacing w:line="276" w:lineRule="auto"/>
        <w:jc w:val="both"/>
      </w:pPr>
      <w:r>
        <w:t>Do pozostałych pracowników postanowien</w:t>
      </w:r>
      <w:r w:rsidR="007C24E9">
        <w:t>ia regulaminu mają zastosowanie</w:t>
      </w:r>
      <w:r>
        <w:t>, jeżeli wynika to z wyraźnie z odpowiednich klauzul zawartych w umowie o pracę lub innej umowie.</w:t>
      </w:r>
    </w:p>
    <w:p w:rsidR="00B63529" w:rsidRDefault="00B63529" w:rsidP="00216FF8">
      <w:pPr>
        <w:pStyle w:val="ListParagraph"/>
        <w:numPr>
          <w:ilvl w:val="0"/>
          <w:numId w:val="1"/>
        </w:numPr>
        <w:spacing w:line="276" w:lineRule="auto"/>
        <w:jc w:val="both"/>
      </w:pPr>
      <w:r>
        <w:t>Postanowienia regulaminu dotyczą doktorantów lub innych osób nie pozostających z Instytutem w stosunku pracy, jeżeli stanowi tak umowa zawarta między nimi i Instytutem.</w:t>
      </w:r>
    </w:p>
    <w:p w:rsidR="00B63529" w:rsidRDefault="00B63529" w:rsidP="00216FF8">
      <w:pPr>
        <w:spacing w:line="276" w:lineRule="auto"/>
        <w:jc w:val="both"/>
      </w:pPr>
    </w:p>
    <w:p w:rsidR="00824E4B" w:rsidRDefault="00B63529" w:rsidP="00216FF8">
      <w:pPr>
        <w:spacing w:line="276" w:lineRule="auto"/>
        <w:jc w:val="center"/>
        <w:rPr>
          <w:b/>
        </w:rPr>
      </w:pPr>
      <w:r w:rsidRPr="007C24E9">
        <w:rPr>
          <w:b/>
        </w:rPr>
        <w:t>§</w:t>
      </w:r>
      <w:r w:rsidR="005A0F2E">
        <w:rPr>
          <w:b/>
        </w:rPr>
        <w:t xml:space="preserve"> </w:t>
      </w:r>
      <w:r w:rsidRPr="007C24E9">
        <w:rPr>
          <w:b/>
        </w:rPr>
        <w:t>2</w:t>
      </w:r>
      <w:r w:rsidR="00824E4B">
        <w:rPr>
          <w:b/>
        </w:rPr>
        <w:t>.</w:t>
      </w:r>
    </w:p>
    <w:p w:rsidR="00B63529" w:rsidRPr="007C24E9" w:rsidRDefault="00B63529" w:rsidP="00216FF8">
      <w:pPr>
        <w:spacing w:line="276" w:lineRule="auto"/>
        <w:jc w:val="center"/>
        <w:rPr>
          <w:b/>
        </w:rPr>
      </w:pPr>
      <w:r w:rsidRPr="007C24E9">
        <w:rPr>
          <w:b/>
        </w:rPr>
        <w:t xml:space="preserve"> Zakres przedmiotowy regulacji</w:t>
      </w:r>
    </w:p>
    <w:p w:rsidR="00B63529" w:rsidRDefault="00B63529" w:rsidP="00216FF8">
      <w:pPr>
        <w:spacing w:line="276" w:lineRule="auto"/>
        <w:jc w:val="both"/>
      </w:pPr>
    </w:p>
    <w:p w:rsidR="00B63529" w:rsidRDefault="00B63529" w:rsidP="00216FF8">
      <w:pPr>
        <w:pStyle w:val="ListParagraph"/>
        <w:numPr>
          <w:ilvl w:val="0"/>
          <w:numId w:val="2"/>
        </w:numPr>
        <w:spacing w:line="276" w:lineRule="auto"/>
        <w:jc w:val="both"/>
      </w:pPr>
      <w:r>
        <w:t xml:space="preserve">Postanowienia regulaminu stosuje się do wyników pracy intelektualnej </w:t>
      </w:r>
      <w:r w:rsidR="00C4462C">
        <w:t>(wyników bada</w:t>
      </w:r>
      <w:r w:rsidR="007C24E9">
        <w:t>ń</w:t>
      </w:r>
      <w:r w:rsidR="00C4462C">
        <w:t xml:space="preserve"> naukowych)</w:t>
      </w:r>
      <w:r>
        <w:t>:</w:t>
      </w:r>
    </w:p>
    <w:p w:rsidR="00B63529" w:rsidRDefault="00B63529" w:rsidP="00216FF8">
      <w:pPr>
        <w:pStyle w:val="ListParagraph"/>
        <w:numPr>
          <w:ilvl w:val="0"/>
          <w:numId w:val="3"/>
        </w:numPr>
        <w:spacing w:line="276" w:lineRule="auto"/>
        <w:jc w:val="both"/>
      </w:pPr>
      <w:r>
        <w:t>uzyskanych w ramach realizacji zadań, obowiązków wynikających z umowy o pracę,</w:t>
      </w:r>
    </w:p>
    <w:p w:rsidR="00C4462C" w:rsidRDefault="00001AD1" w:rsidP="00216FF8">
      <w:pPr>
        <w:pStyle w:val="ListParagraph"/>
        <w:numPr>
          <w:ilvl w:val="0"/>
          <w:numId w:val="3"/>
        </w:numPr>
        <w:spacing w:line="276" w:lineRule="auto"/>
        <w:jc w:val="both"/>
      </w:pPr>
      <w:r w:rsidRPr="00824E4B">
        <w:lastRenderedPageBreak/>
        <w:t xml:space="preserve">do których prawa zostały </w:t>
      </w:r>
      <w:r w:rsidR="00C4462C" w:rsidRPr="00824E4B">
        <w:t>przeniesion</w:t>
      </w:r>
      <w:r w:rsidRPr="00824E4B">
        <w:t>e</w:t>
      </w:r>
      <w:r w:rsidR="00C4462C" w:rsidRPr="00824E4B">
        <w:t xml:space="preserve"> na Instytut na warunkach</w:t>
      </w:r>
      <w:r w:rsidR="00C4462C">
        <w:t xml:space="preserve"> przewidzianych w niniejszym regulaminie. </w:t>
      </w:r>
    </w:p>
    <w:p w:rsidR="00C4462C" w:rsidRDefault="00C4462C" w:rsidP="00216FF8">
      <w:pPr>
        <w:pStyle w:val="ListParagraph"/>
        <w:numPr>
          <w:ilvl w:val="0"/>
          <w:numId w:val="2"/>
        </w:numPr>
        <w:spacing w:line="276" w:lineRule="auto"/>
        <w:jc w:val="both"/>
      </w:pPr>
      <w:r>
        <w:t>Przez „wyniki badań naukowych” rozumie się :</w:t>
      </w:r>
    </w:p>
    <w:p w:rsidR="00C4462C" w:rsidRDefault="00C4462C" w:rsidP="00216FF8">
      <w:pPr>
        <w:pStyle w:val="ListParagraph"/>
        <w:numPr>
          <w:ilvl w:val="0"/>
          <w:numId w:val="3"/>
        </w:numPr>
        <w:spacing w:line="276" w:lineRule="auto"/>
        <w:jc w:val="both"/>
      </w:pPr>
      <w:r>
        <w:t>utwory (w tym utwory naukowe, b</w:t>
      </w:r>
      <w:r w:rsidR="00824E4B">
        <w:t>azy danych</w:t>
      </w:r>
      <w:r>
        <w:t>) w rozumieniu ustawy o prawie autorskim i prawach pokrewnych;</w:t>
      </w:r>
    </w:p>
    <w:p w:rsidR="00C4462C" w:rsidRDefault="00C4462C" w:rsidP="00216FF8">
      <w:pPr>
        <w:pStyle w:val="ListParagraph"/>
        <w:numPr>
          <w:ilvl w:val="0"/>
          <w:numId w:val="3"/>
        </w:numPr>
        <w:spacing w:line="276" w:lineRule="auto"/>
        <w:jc w:val="both"/>
      </w:pPr>
      <w:r>
        <w:t>przedmioty praw pokrewnych (</w:t>
      </w:r>
      <w:r w:rsidR="00001AD1">
        <w:t>w tym</w:t>
      </w:r>
      <w:r>
        <w:t xml:space="preserve"> tzw. pierwsze wydania oraz</w:t>
      </w:r>
      <w:r w:rsidR="00824E4B">
        <w:t xml:space="preserve"> wydania krytyczne lub naukowe)</w:t>
      </w:r>
      <w:r>
        <w:t xml:space="preserve"> w rozumieniu ustawy o prawie autorskim i prawach pokrewnych;</w:t>
      </w:r>
    </w:p>
    <w:p w:rsidR="00C4462C" w:rsidRDefault="00824E4B" w:rsidP="00216FF8">
      <w:pPr>
        <w:pStyle w:val="ListParagraph"/>
        <w:numPr>
          <w:ilvl w:val="0"/>
          <w:numId w:val="3"/>
        </w:numPr>
        <w:spacing w:line="276" w:lineRule="auto"/>
        <w:jc w:val="both"/>
      </w:pPr>
      <w:r>
        <w:t>bazy danych</w:t>
      </w:r>
      <w:r w:rsidR="00C4462C">
        <w:t xml:space="preserve"> w rozumieniu ustawy o ochronie baz danych.</w:t>
      </w:r>
    </w:p>
    <w:p w:rsidR="00F62247" w:rsidRDefault="00C4462C" w:rsidP="00216FF8">
      <w:pPr>
        <w:pStyle w:val="ListParagraph"/>
        <w:numPr>
          <w:ilvl w:val="0"/>
          <w:numId w:val="2"/>
        </w:numPr>
        <w:spacing w:line="276" w:lineRule="auto"/>
        <w:jc w:val="both"/>
      </w:pPr>
      <w:r>
        <w:t>Przez „pracownicze wyniki pracy intelektualnej”</w:t>
      </w:r>
      <w:r w:rsidR="00F62247">
        <w:t xml:space="preserve"> (</w:t>
      </w:r>
      <w:r w:rsidR="00001AD1">
        <w:t xml:space="preserve">pracownicze </w:t>
      </w:r>
      <w:r w:rsidR="00F62247">
        <w:t>wyniki badań</w:t>
      </w:r>
      <w:r>
        <w:t xml:space="preserve"> naukowych) rozumie się wyniki pracy intelektualnej </w:t>
      </w:r>
      <w:r w:rsidR="00F62247">
        <w:t>stworzone w</w:t>
      </w:r>
      <w:r w:rsidR="000D26FD">
        <w:t xml:space="preserve"> trakcie wykonywania obowiązków</w:t>
      </w:r>
      <w:r w:rsidR="00F62247">
        <w:t xml:space="preserve"> ze stosunku pracy oraz uzyskane poza tymi obowiązkami, jeżeli tak stanowi umowa zawarta pomiędzy twórcą a Instytutem. </w:t>
      </w:r>
    </w:p>
    <w:p w:rsidR="00C4462C" w:rsidRDefault="00F62247" w:rsidP="00216FF8">
      <w:pPr>
        <w:pStyle w:val="ListParagraph"/>
        <w:numPr>
          <w:ilvl w:val="0"/>
          <w:numId w:val="2"/>
        </w:numPr>
        <w:spacing w:line="276" w:lineRule="auto"/>
        <w:jc w:val="both"/>
      </w:pPr>
      <w:r>
        <w:t xml:space="preserve">Pracownicze wyniki pracy intelektualnej uzyskuje się w ramach określonych poniżej zadań:     </w:t>
      </w:r>
      <w:r w:rsidR="00C4462C">
        <w:t xml:space="preserve">  </w:t>
      </w:r>
    </w:p>
    <w:p w:rsidR="007E20DF" w:rsidRDefault="007E20DF" w:rsidP="00216FF8">
      <w:pPr>
        <w:pStyle w:val="ListParagraph"/>
        <w:numPr>
          <w:ilvl w:val="0"/>
          <w:numId w:val="3"/>
        </w:numPr>
        <w:spacing w:line="276" w:lineRule="auto"/>
        <w:jc w:val="both"/>
      </w:pPr>
      <w:r>
        <w:t>w trakcie wykonywania zadań określonych stosunkiem pracy oraz umow</w:t>
      </w:r>
      <w:r w:rsidR="00001AD1">
        <w:t>ą</w:t>
      </w:r>
      <w:r>
        <w:t xml:space="preserve"> o stypendium doktoranckie</w:t>
      </w:r>
      <w:r w:rsidR="00824E4B">
        <w:t>,</w:t>
      </w:r>
    </w:p>
    <w:p w:rsidR="00F123A0" w:rsidRDefault="007E20DF" w:rsidP="00216FF8">
      <w:pPr>
        <w:pStyle w:val="ListParagraph"/>
        <w:numPr>
          <w:ilvl w:val="0"/>
          <w:numId w:val="3"/>
        </w:numPr>
        <w:spacing w:line="276" w:lineRule="auto"/>
        <w:jc w:val="both"/>
      </w:pPr>
      <w:r>
        <w:t xml:space="preserve">stworzone przy pomocy Instytutu w związku z realizacją umowy, realizowanej w ramach zadań finansowanych przez podmioty trzecie, ze środków pozostających w dyspozycji Ministra właściwego do spraw nauki, oraz instytucji finansujących badania </w:t>
      </w:r>
      <w:r w:rsidR="00F123A0">
        <w:t>naukowe, o ile umowa z twórcą tak stanowi.</w:t>
      </w:r>
    </w:p>
    <w:p w:rsidR="000B591C" w:rsidRDefault="00F123A0" w:rsidP="00216FF8">
      <w:pPr>
        <w:pStyle w:val="ListParagraph"/>
        <w:numPr>
          <w:ilvl w:val="0"/>
          <w:numId w:val="2"/>
        </w:numPr>
        <w:spacing w:line="276" w:lineRule="auto"/>
        <w:jc w:val="both"/>
      </w:pPr>
      <w:r>
        <w:t>Przez „obowiązki ze stosunku pracy” rozumie się zadania, których realizacja należy do obowiązków twórcy, w szczególności wynikające z umowy o prac</w:t>
      </w:r>
      <w:r w:rsidR="00824E4B">
        <w:t>ę</w:t>
      </w:r>
      <w:r>
        <w:t xml:space="preserve">, regulaminu pracy, zakresu czynności przypisanych twórcy, lub z polecenia przełożonego mieszczącego się w granicach obowiązków pracowniczych twórcy, w powiązaniu z </w:t>
      </w:r>
      <w:r w:rsidR="000B591C">
        <w:t>zadaniami jednostki  w której twórca jest zatrudniony.</w:t>
      </w:r>
    </w:p>
    <w:p w:rsidR="000B591C" w:rsidRDefault="000B591C" w:rsidP="00216FF8">
      <w:pPr>
        <w:spacing w:line="276" w:lineRule="auto"/>
        <w:ind w:left="720"/>
        <w:jc w:val="both"/>
      </w:pPr>
    </w:p>
    <w:p w:rsidR="00824E4B" w:rsidRDefault="000B591C" w:rsidP="00216FF8">
      <w:pPr>
        <w:spacing w:line="276" w:lineRule="auto"/>
        <w:jc w:val="center"/>
        <w:rPr>
          <w:b/>
        </w:rPr>
      </w:pPr>
      <w:r w:rsidRPr="00001AD1">
        <w:rPr>
          <w:b/>
        </w:rPr>
        <w:t>§</w:t>
      </w:r>
      <w:r w:rsidR="005A0F2E">
        <w:rPr>
          <w:b/>
        </w:rPr>
        <w:t xml:space="preserve"> </w:t>
      </w:r>
      <w:r w:rsidRPr="00001AD1">
        <w:rPr>
          <w:b/>
        </w:rPr>
        <w:t>3</w:t>
      </w:r>
      <w:r w:rsidR="00824E4B">
        <w:rPr>
          <w:b/>
        </w:rPr>
        <w:t>.</w:t>
      </w:r>
    </w:p>
    <w:p w:rsidR="000B591C" w:rsidRDefault="000B591C" w:rsidP="00216FF8">
      <w:pPr>
        <w:spacing w:line="276" w:lineRule="auto"/>
        <w:jc w:val="center"/>
        <w:rPr>
          <w:b/>
        </w:rPr>
      </w:pPr>
      <w:r w:rsidRPr="00001AD1">
        <w:rPr>
          <w:b/>
        </w:rPr>
        <w:t xml:space="preserve"> Utwory naukowe</w:t>
      </w:r>
    </w:p>
    <w:p w:rsidR="00216FF8" w:rsidRPr="00001AD1" w:rsidRDefault="00216FF8" w:rsidP="00216FF8">
      <w:pPr>
        <w:spacing w:line="276" w:lineRule="auto"/>
        <w:jc w:val="center"/>
        <w:rPr>
          <w:b/>
        </w:rPr>
      </w:pPr>
    </w:p>
    <w:p w:rsidR="00544C52" w:rsidRDefault="000B591C" w:rsidP="00216FF8">
      <w:pPr>
        <w:pStyle w:val="ListParagraph"/>
        <w:numPr>
          <w:ilvl w:val="0"/>
          <w:numId w:val="4"/>
        </w:numPr>
        <w:spacing w:line="276" w:lineRule="auto"/>
        <w:jc w:val="both"/>
      </w:pPr>
      <w:r>
        <w:t>Utworem naukowym podlegającym ochronie na gruncie prawa autorskiego, w zakresie praw osobistych oraz majątkowych jest każdy przejaw działalności naukowej o indywidualnym charakterze ustalony w jakiejkolwiek postaci, przy czym jego ustaleniem jest każde uzewnętrznienie, które umo</w:t>
      </w:r>
      <w:r w:rsidR="00544C52">
        <w:t>ż</w:t>
      </w:r>
      <w:r>
        <w:t xml:space="preserve">liwia jego percepcję </w:t>
      </w:r>
      <w:r w:rsidR="00544C52">
        <w:t>przez inne niż twórca osoby (nie jest konieczne zapisanie utworu na mat</w:t>
      </w:r>
      <w:r w:rsidR="00001AD1">
        <w:t>erialnym nośniku)</w:t>
      </w:r>
      <w:r w:rsidR="00544C52">
        <w:t>.</w:t>
      </w:r>
    </w:p>
    <w:p w:rsidR="00544C52" w:rsidRDefault="00544C52" w:rsidP="00216FF8">
      <w:pPr>
        <w:pStyle w:val="ListParagraph"/>
        <w:numPr>
          <w:ilvl w:val="0"/>
          <w:numId w:val="4"/>
        </w:numPr>
        <w:spacing w:line="276" w:lineRule="auto"/>
        <w:jc w:val="both"/>
      </w:pPr>
      <w:r>
        <w:t>Prawa majątkowe do utworu naukowego, mianowicie :</w:t>
      </w:r>
    </w:p>
    <w:p w:rsidR="00544C52" w:rsidRDefault="00544C52" w:rsidP="00216FF8">
      <w:pPr>
        <w:pStyle w:val="ListParagraph"/>
        <w:numPr>
          <w:ilvl w:val="0"/>
          <w:numId w:val="3"/>
        </w:numPr>
        <w:spacing w:line="276" w:lineRule="auto"/>
        <w:jc w:val="both"/>
      </w:pPr>
      <w:r>
        <w:t>korzystania z utworu,</w:t>
      </w:r>
    </w:p>
    <w:p w:rsidR="00544C52" w:rsidRDefault="00544C52" w:rsidP="00216FF8">
      <w:pPr>
        <w:pStyle w:val="ListParagraph"/>
        <w:numPr>
          <w:ilvl w:val="0"/>
          <w:numId w:val="3"/>
        </w:numPr>
        <w:spacing w:line="276" w:lineRule="auto"/>
        <w:jc w:val="both"/>
      </w:pPr>
      <w:r>
        <w:t>rozporządzania utworem na wszystkich polach eksploatacji,</w:t>
      </w:r>
    </w:p>
    <w:p w:rsidR="00544C52" w:rsidRDefault="00544C52" w:rsidP="00216FF8">
      <w:pPr>
        <w:pStyle w:val="ListParagraph"/>
        <w:numPr>
          <w:ilvl w:val="0"/>
          <w:numId w:val="3"/>
        </w:numPr>
        <w:spacing w:line="276" w:lineRule="auto"/>
        <w:jc w:val="both"/>
      </w:pPr>
      <w:r>
        <w:t xml:space="preserve">wynagrodzenia za korzystanie z utworu, </w:t>
      </w:r>
    </w:p>
    <w:p w:rsidR="00544C52" w:rsidRDefault="00544C52" w:rsidP="00216FF8">
      <w:pPr>
        <w:pStyle w:val="ListParagraph"/>
        <w:spacing w:line="276" w:lineRule="auto"/>
        <w:ind w:left="1440"/>
        <w:jc w:val="both"/>
      </w:pPr>
      <w:r>
        <w:lastRenderedPageBreak/>
        <w:t>służą Instytutowi wtedy, gdy wynika to z umowy zawartej pomiędzy twórcą i Instytutem.</w:t>
      </w:r>
    </w:p>
    <w:p w:rsidR="00544C52" w:rsidRDefault="00544C52" w:rsidP="00216FF8">
      <w:pPr>
        <w:pStyle w:val="ListParagraph"/>
        <w:numPr>
          <w:ilvl w:val="0"/>
          <w:numId w:val="4"/>
        </w:numPr>
        <w:spacing w:line="276" w:lineRule="auto"/>
        <w:jc w:val="both"/>
      </w:pPr>
      <w:r>
        <w:t>Autorskie prawa osobiste, a w szczególności prawo do :</w:t>
      </w:r>
    </w:p>
    <w:p w:rsidR="00544C52" w:rsidRDefault="00544C52" w:rsidP="00216FF8">
      <w:pPr>
        <w:pStyle w:val="ListParagraph"/>
        <w:numPr>
          <w:ilvl w:val="0"/>
          <w:numId w:val="3"/>
        </w:numPr>
        <w:spacing w:line="276" w:lineRule="auto"/>
        <w:jc w:val="both"/>
      </w:pPr>
      <w:r>
        <w:t>autorstwa utworu,</w:t>
      </w:r>
    </w:p>
    <w:p w:rsidR="00544C52" w:rsidRDefault="00544C52" w:rsidP="00216FF8">
      <w:pPr>
        <w:pStyle w:val="ListParagraph"/>
        <w:numPr>
          <w:ilvl w:val="0"/>
          <w:numId w:val="3"/>
        </w:numPr>
        <w:spacing w:line="276" w:lineRule="auto"/>
        <w:jc w:val="both"/>
      </w:pPr>
      <w:r>
        <w:t>oznaczenia utworu swoim nazwiskiem lub pseudonimem,</w:t>
      </w:r>
    </w:p>
    <w:p w:rsidR="00544C52" w:rsidRDefault="00544C52" w:rsidP="00216FF8">
      <w:pPr>
        <w:pStyle w:val="ListParagraph"/>
        <w:numPr>
          <w:ilvl w:val="0"/>
          <w:numId w:val="3"/>
        </w:numPr>
        <w:spacing w:line="276" w:lineRule="auto"/>
        <w:jc w:val="both"/>
      </w:pPr>
      <w:r>
        <w:t>nienaruszalności treści i formy utworu oraz jego rzetelnego wykorzystania</w:t>
      </w:r>
    </w:p>
    <w:p w:rsidR="00544C52" w:rsidRDefault="00544C52" w:rsidP="00216FF8">
      <w:pPr>
        <w:pStyle w:val="ListParagraph"/>
        <w:numPr>
          <w:ilvl w:val="0"/>
          <w:numId w:val="3"/>
        </w:numPr>
        <w:spacing w:line="276" w:lineRule="auto"/>
        <w:jc w:val="both"/>
      </w:pPr>
      <w:r>
        <w:t>decydowania o pierwszym udostępnieniu utworu publiczności,</w:t>
      </w:r>
    </w:p>
    <w:p w:rsidR="00544C52" w:rsidRDefault="00544C52" w:rsidP="00216FF8">
      <w:pPr>
        <w:pStyle w:val="ListParagraph"/>
        <w:numPr>
          <w:ilvl w:val="0"/>
          <w:numId w:val="3"/>
        </w:numPr>
        <w:spacing w:line="276" w:lineRule="auto"/>
        <w:jc w:val="both"/>
      </w:pPr>
      <w:r>
        <w:t>nadzoru nad sposobem korzystania z utworu,</w:t>
      </w:r>
    </w:p>
    <w:p w:rsidR="00544C52" w:rsidRDefault="00B1098E" w:rsidP="00216FF8">
      <w:pPr>
        <w:spacing w:line="276" w:lineRule="auto"/>
        <w:jc w:val="both"/>
      </w:pPr>
      <w:r>
        <w:t>służą t</w:t>
      </w:r>
      <w:r w:rsidR="00544C52">
        <w:t>wórcom utworów naukowych.</w:t>
      </w:r>
    </w:p>
    <w:p w:rsidR="00544C52" w:rsidRDefault="00544C52" w:rsidP="00216FF8">
      <w:pPr>
        <w:pStyle w:val="ListParagraph"/>
        <w:numPr>
          <w:ilvl w:val="0"/>
          <w:numId w:val="4"/>
        </w:numPr>
        <w:spacing w:line="276" w:lineRule="auto"/>
        <w:jc w:val="both"/>
      </w:pPr>
      <w:r>
        <w:t>Przekazanie Instytutowi informacji o stworzeniu utworu naukowego w ramach wykonywania obowiązków jest równoznaczne z wykonaniem przez Twórcę prawa do decydowania o pierwszym udostępnieniu utworu publiczności.</w:t>
      </w:r>
    </w:p>
    <w:p w:rsidR="00544C52" w:rsidRDefault="00544C52" w:rsidP="00216FF8">
      <w:pPr>
        <w:spacing w:line="276" w:lineRule="auto"/>
        <w:jc w:val="both"/>
      </w:pPr>
    </w:p>
    <w:p w:rsidR="00B1098E" w:rsidRDefault="00544C52" w:rsidP="00216FF8">
      <w:pPr>
        <w:spacing w:line="276" w:lineRule="auto"/>
        <w:jc w:val="center"/>
        <w:rPr>
          <w:b/>
        </w:rPr>
      </w:pPr>
      <w:r w:rsidRPr="00001AD1">
        <w:rPr>
          <w:b/>
        </w:rPr>
        <w:t>§</w:t>
      </w:r>
      <w:r w:rsidR="005A0F2E">
        <w:rPr>
          <w:b/>
        </w:rPr>
        <w:t xml:space="preserve"> </w:t>
      </w:r>
      <w:r w:rsidRPr="00001AD1">
        <w:rPr>
          <w:b/>
        </w:rPr>
        <w:t>4</w:t>
      </w:r>
      <w:r w:rsidR="00B1098E">
        <w:rPr>
          <w:b/>
        </w:rPr>
        <w:t>.</w:t>
      </w:r>
    </w:p>
    <w:p w:rsidR="00544C52" w:rsidRDefault="00544C52" w:rsidP="00216FF8">
      <w:pPr>
        <w:spacing w:line="276" w:lineRule="auto"/>
        <w:jc w:val="center"/>
        <w:rPr>
          <w:b/>
        </w:rPr>
      </w:pPr>
      <w:r w:rsidRPr="00001AD1">
        <w:rPr>
          <w:b/>
        </w:rPr>
        <w:t xml:space="preserve"> Zasady publikacji utworów naukowych</w:t>
      </w:r>
    </w:p>
    <w:p w:rsidR="00216FF8" w:rsidRPr="00001AD1" w:rsidRDefault="00216FF8" w:rsidP="00216FF8">
      <w:pPr>
        <w:spacing w:line="276" w:lineRule="auto"/>
        <w:jc w:val="center"/>
        <w:rPr>
          <w:b/>
        </w:rPr>
      </w:pPr>
    </w:p>
    <w:p w:rsidR="000D0F28" w:rsidRPr="002860B4" w:rsidRDefault="000D0F28" w:rsidP="00216FF8">
      <w:pPr>
        <w:pStyle w:val="ListParagraph"/>
        <w:numPr>
          <w:ilvl w:val="0"/>
          <w:numId w:val="5"/>
        </w:numPr>
        <w:spacing w:line="276" w:lineRule="auto"/>
        <w:jc w:val="both"/>
      </w:pPr>
      <w:r w:rsidRPr="002860B4">
        <w:t xml:space="preserve">Instytutowi przysługuje zgodnie z art. 14 pr. aut. prawo do pierwszego opublikowania utworu naukowego pracownika. Pracownik jest zobowiązany powiadomić Instytut o stworzeniu </w:t>
      </w:r>
      <w:r w:rsidR="00001AD1">
        <w:t xml:space="preserve">naukowego </w:t>
      </w:r>
      <w:r w:rsidRPr="002860B4">
        <w:t>utworu pracowniczego, w terminie 1 miesiąca</w:t>
      </w:r>
      <w:r w:rsidR="00B1098E">
        <w:t xml:space="preserve"> od powstania utworu</w:t>
      </w:r>
      <w:r w:rsidR="002C02D4" w:rsidRPr="002860B4">
        <w:t xml:space="preserve">, w tym samym terminie </w:t>
      </w:r>
      <w:r w:rsidR="00B1098E">
        <w:t xml:space="preserve">ma </w:t>
      </w:r>
      <w:r w:rsidR="002C02D4" w:rsidRPr="002860B4">
        <w:t>dostarczyć utwór</w:t>
      </w:r>
      <w:r w:rsidRPr="002860B4">
        <w:t xml:space="preserve">. </w:t>
      </w:r>
    </w:p>
    <w:p w:rsidR="000D0F28" w:rsidRPr="002860B4" w:rsidRDefault="000D0F28" w:rsidP="00216FF8">
      <w:pPr>
        <w:pStyle w:val="ListParagraph"/>
        <w:numPr>
          <w:ilvl w:val="0"/>
          <w:numId w:val="5"/>
        </w:numPr>
        <w:spacing w:line="276" w:lineRule="auto"/>
        <w:jc w:val="both"/>
      </w:pPr>
      <w:r w:rsidRPr="002860B4">
        <w:t xml:space="preserve">W terminie jednego miesiąca </w:t>
      </w:r>
      <w:r w:rsidR="002C02D4" w:rsidRPr="002860B4">
        <w:t xml:space="preserve">od dostarczenia </w:t>
      </w:r>
      <w:r w:rsidRPr="002860B4">
        <w:t>Instytut podejmie decyzję o wykonaniu prawa do pierwszego opublikowania utworu</w:t>
      </w:r>
      <w:r w:rsidR="00001AD1">
        <w:t xml:space="preserve"> naukowego</w:t>
      </w:r>
      <w:r w:rsidRPr="002860B4">
        <w:t xml:space="preserve">.    </w:t>
      </w:r>
      <w:r w:rsidR="00544C52" w:rsidRPr="002860B4">
        <w:t xml:space="preserve">  </w:t>
      </w:r>
    </w:p>
    <w:p w:rsidR="000D0F28" w:rsidRPr="002860B4" w:rsidRDefault="000D0F28" w:rsidP="00216FF8">
      <w:pPr>
        <w:pStyle w:val="ListParagraph"/>
        <w:numPr>
          <w:ilvl w:val="0"/>
          <w:numId w:val="5"/>
        </w:numPr>
        <w:spacing w:line="276" w:lineRule="auto"/>
        <w:jc w:val="both"/>
      </w:pPr>
      <w:r w:rsidRPr="002860B4">
        <w:t xml:space="preserve">W przypadku, gdy Instytut nie podejmie realizacji prawa do pierwszego opublikowania utworu twórca może opublikować utwór naukowy, ma jednak obowiązek wskazania obok swojego nazwiska nazwy Instytutu (podania </w:t>
      </w:r>
      <w:r w:rsidR="00B1098E">
        <w:t>tzw. afiliacji</w:t>
      </w:r>
      <w:r w:rsidRPr="002860B4">
        <w:t xml:space="preserve">). </w:t>
      </w:r>
    </w:p>
    <w:p w:rsidR="002C02D4" w:rsidRPr="002860B4" w:rsidRDefault="000D0F28" w:rsidP="00216FF8">
      <w:pPr>
        <w:pStyle w:val="ListParagraph"/>
        <w:numPr>
          <w:ilvl w:val="0"/>
          <w:numId w:val="5"/>
        </w:numPr>
        <w:spacing w:line="276" w:lineRule="auto"/>
        <w:jc w:val="both"/>
      </w:pPr>
      <w:r w:rsidRPr="002860B4">
        <w:t xml:space="preserve">W przypadku, gdy utwór naukowy pracownika będzie publikowany w wydawnictwie Instytutu, jego rozpowszechnianie nastąpi na warunkach określonych w umowie zawartej pomiędzy Instytutem i twórcą, </w:t>
      </w:r>
      <w:r w:rsidR="002C02D4" w:rsidRPr="002860B4">
        <w:t xml:space="preserve">przed upływem sześciu miesięcy od dostarczenia. Umowa powinna określać zasady wynagrodzenia twórcy.  </w:t>
      </w:r>
      <w:r w:rsidRPr="002860B4">
        <w:t xml:space="preserve">      </w:t>
      </w:r>
    </w:p>
    <w:p w:rsidR="00B1098E" w:rsidRDefault="00B1098E" w:rsidP="00216FF8">
      <w:pPr>
        <w:spacing w:line="276" w:lineRule="auto"/>
        <w:jc w:val="center"/>
        <w:rPr>
          <w:b/>
        </w:rPr>
      </w:pPr>
    </w:p>
    <w:p w:rsidR="00B1098E" w:rsidRDefault="00B1098E" w:rsidP="00216FF8">
      <w:pPr>
        <w:spacing w:line="276" w:lineRule="auto"/>
        <w:jc w:val="center"/>
        <w:rPr>
          <w:b/>
        </w:rPr>
      </w:pPr>
      <w:r w:rsidRPr="00001AD1">
        <w:rPr>
          <w:b/>
        </w:rPr>
        <w:t>§</w:t>
      </w:r>
      <w:r w:rsidR="005A0F2E">
        <w:rPr>
          <w:b/>
        </w:rPr>
        <w:t xml:space="preserve"> </w:t>
      </w:r>
      <w:r w:rsidRPr="00001AD1">
        <w:rPr>
          <w:b/>
        </w:rPr>
        <w:t xml:space="preserve">5. </w:t>
      </w:r>
    </w:p>
    <w:p w:rsidR="00216FF8" w:rsidRDefault="00B1098E" w:rsidP="00216FF8">
      <w:pPr>
        <w:spacing w:line="276" w:lineRule="auto"/>
        <w:jc w:val="center"/>
        <w:rPr>
          <w:b/>
        </w:rPr>
      </w:pPr>
      <w:r>
        <w:rPr>
          <w:b/>
        </w:rPr>
        <w:t>Utwory nienaukowe</w:t>
      </w:r>
    </w:p>
    <w:p w:rsidR="00B1098E" w:rsidRPr="00001AD1" w:rsidRDefault="00B1098E" w:rsidP="00216FF8">
      <w:pPr>
        <w:spacing w:line="276" w:lineRule="auto"/>
        <w:jc w:val="center"/>
        <w:rPr>
          <w:b/>
        </w:rPr>
      </w:pPr>
      <w:r>
        <w:rPr>
          <w:b/>
        </w:rPr>
        <w:t xml:space="preserve"> </w:t>
      </w:r>
    </w:p>
    <w:p w:rsidR="00B1098E" w:rsidRDefault="00B1098E" w:rsidP="00216FF8">
      <w:pPr>
        <w:pStyle w:val="ListParagraph"/>
        <w:numPr>
          <w:ilvl w:val="0"/>
          <w:numId w:val="13"/>
        </w:numPr>
        <w:spacing w:line="276" w:lineRule="auto"/>
        <w:jc w:val="both"/>
      </w:pPr>
      <w:r>
        <w:t xml:space="preserve">Instytut na zasadach określonych w </w:t>
      </w:r>
      <w:r w:rsidRPr="002860B4">
        <w:t>art. 1</w:t>
      </w:r>
      <w:r>
        <w:t>2 pr. aut. nabywa prawa autorskie do nienaukowych utworów pracowniczych.</w:t>
      </w:r>
      <w:r w:rsidRPr="002860B4">
        <w:t xml:space="preserve"> </w:t>
      </w:r>
      <w:r>
        <w:t xml:space="preserve">Nabycie praw obejmuje </w:t>
      </w:r>
      <w:r w:rsidR="00D41178">
        <w:t xml:space="preserve">pełny </w:t>
      </w:r>
      <w:r>
        <w:t xml:space="preserve">zakres praw majątkowych, w tym prawa zależne. </w:t>
      </w:r>
      <w:r w:rsidRPr="002860B4">
        <w:t xml:space="preserve">Pracownik jest zobowiązany powiadomić Instytut o stworzeniu utworu </w:t>
      </w:r>
      <w:r w:rsidRPr="002860B4">
        <w:lastRenderedPageBreak/>
        <w:t>pracowniczego, w terminie 1 miesiąca</w:t>
      </w:r>
      <w:r>
        <w:t xml:space="preserve"> od powstania utworu</w:t>
      </w:r>
      <w:r w:rsidRPr="002860B4">
        <w:t xml:space="preserve">, w tym samym terminie </w:t>
      </w:r>
      <w:r>
        <w:t xml:space="preserve">ma </w:t>
      </w:r>
      <w:r w:rsidRPr="002860B4">
        <w:t>dostarczyć utwór.</w:t>
      </w:r>
    </w:p>
    <w:p w:rsidR="00B1098E" w:rsidRPr="002860B4" w:rsidRDefault="00B1098E" w:rsidP="00216FF8">
      <w:pPr>
        <w:pStyle w:val="ListParagraph"/>
        <w:numPr>
          <w:ilvl w:val="0"/>
          <w:numId w:val="13"/>
        </w:numPr>
        <w:spacing w:line="276" w:lineRule="auto"/>
        <w:jc w:val="both"/>
      </w:pPr>
      <w:r>
        <w:t>Pracownik wyraża zgodę, aby Instytut dokonywał niezbędnych zmian</w:t>
      </w:r>
      <w:r w:rsidR="00D41178">
        <w:t xml:space="preserve"> w treści i formie utworu</w:t>
      </w:r>
      <w:r w:rsidR="00BD7D8A">
        <w:t xml:space="preserve"> w związku z jego wykorzystaniem</w:t>
      </w:r>
      <w:r>
        <w:t>.</w:t>
      </w:r>
    </w:p>
    <w:p w:rsidR="00B1098E" w:rsidRDefault="00B1098E" w:rsidP="00216FF8">
      <w:pPr>
        <w:spacing w:line="276" w:lineRule="auto"/>
        <w:rPr>
          <w:b/>
        </w:rPr>
      </w:pPr>
    </w:p>
    <w:p w:rsidR="00B1098E" w:rsidRDefault="00B1098E" w:rsidP="00216FF8">
      <w:pPr>
        <w:spacing w:line="276" w:lineRule="auto"/>
        <w:jc w:val="center"/>
        <w:rPr>
          <w:b/>
        </w:rPr>
      </w:pPr>
      <w:r>
        <w:rPr>
          <w:b/>
        </w:rPr>
        <w:t>§</w:t>
      </w:r>
      <w:r w:rsidR="005A0F2E">
        <w:rPr>
          <w:b/>
        </w:rPr>
        <w:t xml:space="preserve"> </w:t>
      </w:r>
      <w:r>
        <w:rPr>
          <w:b/>
        </w:rPr>
        <w:t>6</w:t>
      </w:r>
      <w:r w:rsidR="002C02D4" w:rsidRPr="00001AD1">
        <w:rPr>
          <w:b/>
        </w:rPr>
        <w:t xml:space="preserve">. </w:t>
      </w:r>
    </w:p>
    <w:p w:rsidR="002C02D4" w:rsidRDefault="002C02D4" w:rsidP="00216FF8">
      <w:pPr>
        <w:spacing w:line="276" w:lineRule="auto"/>
        <w:jc w:val="center"/>
        <w:rPr>
          <w:b/>
        </w:rPr>
      </w:pPr>
      <w:r w:rsidRPr="00001AD1">
        <w:rPr>
          <w:b/>
        </w:rPr>
        <w:t>Prawa pokrewne</w:t>
      </w:r>
    </w:p>
    <w:p w:rsidR="00216FF8" w:rsidRPr="00001AD1" w:rsidRDefault="00216FF8" w:rsidP="00216FF8">
      <w:pPr>
        <w:spacing w:line="276" w:lineRule="auto"/>
        <w:jc w:val="center"/>
        <w:rPr>
          <w:b/>
        </w:rPr>
      </w:pPr>
    </w:p>
    <w:p w:rsidR="002C02D4" w:rsidRDefault="002C02D4" w:rsidP="00216FF8">
      <w:pPr>
        <w:pStyle w:val="ListParagraph"/>
        <w:numPr>
          <w:ilvl w:val="0"/>
          <w:numId w:val="17"/>
        </w:numPr>
        <w:spacing w:line="276" w:lineRule="auto"/>
        <w:jc w:val="both"/>
      </w:pPr>
      <w:r>
        <w:t>Ochronie prawnej podlegają przedmioty praw pokrewnych określone w ustawie o prawie autorskim i prawach pokrewnych.</w:t>
      </w:r>
    </w:p>
    <w:p w:rsidR="002C02D4" w:rsidRDefault="002C02D4" w:rsidP="00216FF8">
      <w:pPr>
        <w:pStyle w:val="ListParagraph"/>
        <w:numPr>
          <w:ilvl w:val="0"/>
          <w:numId w:val="17"/>
        </w:numPr>
        <w:spacing w:line="276" w:lineRule="auto"/>
        <w:jc w:val="both"/>
      </w:pPr>
      <w:r>
        <w:t>W przypadku odnalezienia w zasobach Instytutu, w ramach wykonywania obowiązków pracowniczych utworów lub tekstów, w stosunku do których mogłyby powstać prawa do pierwszych wydań pracownik jest zobowiązany do</w:t>
      </w:r>
      <w:r w:rsidR="00787863">
        <w:t xml:space="preserve"> powiadomienia o tym Instytutu. Odpowiednio stosuje się w takim prz</w:t>
      </w:r>
      <w:r w:rsidR="00B1098E">
        <w:t>ypadku postanowienia §4 pkt 1- 3</w:t>
      </w:r>
      <w:r w:rsidR="00787863">
        <w:t xml:space="preserve">. </w:t>
      </w:r>
      <w:r>
        <w:t xml:space="preserve">  </w:t>
      </w:r>
    </w:p>
    <w:p w:rsidR="002C02D4" w:rsidRDefault="002C02D4" w:rsidP="00216FF8">
      <w:pPr>
        <w:pStyle w:val="ListParagraph"/>
        <w:numPr>
          <w:ilvl w:val="0"/>
          <w:numId w:val="17"/>
        </w:numPr>
        <w:spacing w:line="276" w:lineRule="auto"/>
        <w:jc w:val="both"/>
      </w:pPr>
      <w:r>
        <w:t>W przypadku dokonania opracowania naukowego lub krytycznego</w:t>
      </w:r>
      <w:r w:rsidR="00787863">
        <w:t xml:space="preserve">, w ramach wykonywania </w:t>
      </w:r>
      <w:r w:rsidR="00F30592">
        <w:t>obowiązków pracowniczych, w stosunku do których mogłoby powstać prawo do wydania krytycznego lub naukowego twórca jest zobowiązany do powiadomienia o tym Instytutu. Odpowiednio stosuje się w takim pr</w:t>
      </w:r>
      <w:r w:rsidR="00B1098E">
        <w:t>zypadku postanowienia §4 pkt 1-3</w:t>
      </w:r>
      <w:r w:rsidR="00F30592">
        <w:t xml:space="preserve">.  </w:t>
      </w:r>
      <w:r>
        <w:t xml:space="preserve">    </w:t>
      </w:r>
    </w:p>
    <w:p w:rsidR="00787863" w:rsidRDefault="00F30592" w:rsidP="00216FF8">
      <w:pPr>
        <w:pStyle w:val="ListParagraph"/>
        <w:numPr>
          <w:ilvl w:val="0"/>
          <w:numId w:val="17"/>
        </w:numPr>
        <w:spacing w:line="276" w:lineRule="auto"/>
        <w:jc w:val="both"/>
      </w:pPr>
      <w:r>
        <w:t>P</w:t>
      </w:r>
      <w:r w:rsidR="00787863">
        <w:t>rawa do fonogramów i wideogramów stworzon</w:t>
      </w:r>
      <w:r>
        <w:t xml:space="preserve">ych </w:t>
      </w:r>
      <w:r w:rsidR="00787863">
        <w:t>w ramach wykonywania obowiązków pracowniczych</w:t>
      </w:r>
      <w:r>
        <w:t>, w szczególności</w:t>
      </w:r>
      <w:r w:rsidR="00787863">
        <w:t xml:space="preserve"> </w:t>
      </w:r>
      <w:r>
        <w:t xml:space="preserve">powstałe z wykorzystaniem sprzętu Instytutu, </w:t>
      </w:r>
      <w:r w:rsidR="00787863">
        <w:t xml:space="preserve">przysługują Instytutowi.  </w:t>
      </w:r>
    </w:p>
    <w:p w:rsidR="002C02D4" w:rsidRDefault="002C02D4" w:rsidP="00216FF8">
      <w:pPr>
        <w:spacing w:line="276" w:lineRule="auto"/>
        <w:jc w:val="both"/>
      </w:pPr>
    </w:p>
    <w:p w:rsidR="009C0584" w:rsidRPr="005A0F2E" w:rsidRDefault="005A0F2E" w:rsidP="00216FF8">
      <w:pPr>
        <w:spacing w:line="276" w:lineRule="auto"/>
        <w:jc w:val="center"/>
        <w:rPr>
          <w:b/>
        </w:rPr>
      </w:pPr>
      <w:r>
        <w:rPr>
          <w:b/>
        </w:rPr>
        <w:t>§ 7</w:t>
      </w:r>
      <w:r w:rsidRPr="00001AD1">
        <w:rPr>
          <w:b/>
        </w:rPr>
        <w:t xml:space="preserve">. </w:t>
      </w:r>
    </w:p>
    <w:p w:rsidR="00F30592" w:rsidRDefault="002C02D4" w:rsidP="00216FF8">
      <w:pPr>
        <w:spacing w:line="276" w:lineRule="auto"/>
        <w:jc w:val="center"/>
        <w:rPr>
          <w:b/>
        </w:rPr>
      </w:pPr>
      <w:r w:rsidRPr="00001AD1">
        <w:rPr>
          <w:b/>
        </w:rPr>
        <w:t>Bazy danych</w:t>
      </w:r>
    </w:p>
    <w:p w:rsidR="00216FF8" w:rsidRPr="00001AD1" w:rsidRDefault="00216FF8" w:rsidP="00216FF8">
      <w:pPr>
        <w:spacing w:line="276" w:lineRule="auto"/>
        <w:jc w:val="center"/>
        <w:rPr>
          <w:b/>
        </w:rPr>
      </w:pPr>
    </w:p>
    <w:p w:rsidR="002C02D4" w:rsidRDefault="00F56EC8" w:rsidP="00216FF8">
      <w:pPr>
        <w:spacing w:line="276" w:lineRule="auto"/>
        <w:jc w:val="both"/>
      </w:pPr>
      <w:r>
        <w:t>P</w:t>
      </w:r>
      <w:r w:rsidR="00F30592">
        <w:t>rawa do nietwórczych baz danych podlegających ochronie na podstawie przepisów ustawy o ochronie baz danych, stworzone w ramach wykonywania przez pracownika obowiązków pracowniczych</w:t>
      </w:r>
      <w:r>
        <w:t xml:space="preserve"> przysługują Instytutowi. </w:t>
      </w:r>
      <w:r w:rsidR="009C0584">
        <w:t xml:space="preserve">Instytut jest podmiotem, który ponosi ryzyko nakładu inwestycyjnego przy tworzeniu bazy.  </w:t>
      </w:r>
      <w:r w:rsidR="00F30592">
        <w:t xml:space="preserve">  </w:t>
      </w:r>
    </w:p>
    <w:p w:rsidR="002C02D4" w:rsidRDefault="002C02D4" w:rsidP="00216FF8">
      <w:pPr>
        <w:spacing w:line="276" w:lineRule="auto"/>
        <w:jc w:val="both"/>
      </w:pPr>
    </w:p>
    <w:p w:rsidR="009C0584" w:rsidRDefault="009C0584" w:rsidP="00216FF8">
      <w:pPr>
        <w:spacing w:line="276" w:lineRule="auto"/>
        <w:jc w:val="center"/>
        <w:rPr>
          <w:b/>
        </w:rPr>
      </w:pPr>
      <w:r>
        <w:rPr>
          <w:b/>
        </w:rPr>
        <w:t>§</w:t>
      </w:r>
      <w:r w:rsidR="005A0F2E">
        <w:rPr>
          <w:b/>
        </w:rPr>
        <w:t xml:space="preserve"> </w:t>
      </w:r>
      <w:r>
        <w:rPr>
          <w:b/>
        </w:rPr>
        <w:t>8.</w:t>
      </w:r>
    </w:p>
    <w:p w:rsidR="005B0794" w:rsidRPr="00001AD1" w:rsidRDefault="00F56EC8" w:rsidP="00216FF8">
      <w:pPr>
        <w:spacing w:line="276" w:lineRule="auto"/>
        <w:jc w:val="center"/>
        <w:rPr>
          <w:b/>
        </w:rPr>
      </w:pPr>
      <w:r w:rsidRPr="00001AD1">
        <w:rPr>
          <w:b/>
        </w:rPr>
        <w:t xml:space="preserve">  </w:t>
      </w:r>
      <w:r w:rsidR="005B0794" w:rsidRPr="00001AD1">
        <w:rPr>
          <w:b/>
        </w:rPr>
        <w:t>Zasady korzystania przez Instytut z pracowniczych wyników badań naukowych zawartych w utworach</w:t>
      </w:r>
      <w:r w:rsidR="00BD7D8A">
        <w:rPr>
          <w:b/>
        </w:rPr>
        <w:t xml:space="preserve"> naukowych</w:t>
      </w:r>
    </w:p>
    <w:p w:rsidR="005B0794" w:rsidRDefault="005B0794" w:rsidP="00216FF8">
      <w:pPr>
        <w:spacing w:line="276" w:lineRule="auto"/>
        <w:jc w:val="both"/>
      </w:pPr>
    </w:p>
    <w:p w:rsidR="005B0794" w:rsidRDefault="005B0794" w:rsidP="00216FF8">
      <w:pPr>
        <w:spacing w:line="276" w:lineRule="auto"/>
        <w:jc w:val="both"/>
      </w:pPr>
      <w:r>
        <w:t>Jeżeli u</w:t>
      </w:r>
      <w:r w:rsidRPr="00F87B67">
        <w:t>twór</w:t>
      </w:r>
      <w:r>
        <w:t xml:space="preserve"> </w:t>
      </w:r>
      <w:r w:rsidR="00BD7D8A">
        <w:t xml:space="preserve">naukowy </w:t>
      </w:r>
      <w:r>
        <w:t>stworzony został przez pracownika w ramach wykonywania obowiązków wynikających ze stosunku pracy Instytut jest uprawniony do nieodpłatnego korzystania z materiały naukowego zawartego w tym utworze oraz udostępniania innym podmiotom.</w:t>
      </w:r>
      <w:r w:rsidR="00001AD1">
        <w:t xml:space="preserve"> </w:t>
      </w:r>
    </w:p>
    <w:p w:rsidR="00001AD1" w:rsidRDefault="00001AD1" w:rsidP="00216FF8">
      <w:pPr>
        <w:spacing w:line="276" w:lineRule="auto"/>
        <w:jc w:val="both"/>
      </w:pPr>
    </w:p>
    <w:p w:rsidR="00BD7D8A" w:rsidRDefault="00BD7D8A" w:rsidP="00216FF8">
      <w:pPr>
        <w:spacing w:line="276" w:lineRule="auto"/>
        <w:jc w:val="both"/>
      </w:pPr>
    </w:p>
    <w:p w:rsidR="009C0584" w:rsidRDefault="009C0584" w:rsidP="00216FF8">
      <w:pPr>
        <w:spacing w:line="276" w:lineRule="auto"/>
        <w:jc w:val="center"/>
        <w:rPr>
          <w:b/>
        </w:rPr>
      </w:pPr>
      <w:r>
        <w:rPr>
          <w:b/>
        </w:rPr>
        <w:lastRenderedPageBreak/>
        <w:t>§</w:t>
      </w:r>
      <w:r w:rsidR="005A0F2E">
        <w:rPr>
          <w:b/>
        </w:rPr>
        <w:t xml:space="preserve"> </w:t>
      </w:r>
      <w:r>
        <w:rPr>
          <w:b/>
        </w:rPr>
        <w:t>9</w:t>
      </w:r>
      <w:r w:rsidR="005B0794" w:rsidRPr="00001AD1">
        <w:rPr>
          <w:b/>
        </w:rPr>
        <w:t xml:space="preserve">. </w:t>
      </w:r>
    </w:p>
    <w:p w:rsidR="005B0794" w:rsidRPr="00001AD1" w:rsidRDefault="005B0794" w:rsidP="00216FF8">
      <w:pPr>
        <w:spacing w:line="276" w:lineRule="auto"/>
        <w:jc w:val="center"/>
        <w:rPr>
          <w:b/>
        </w:rPr>
      </w:pPr>
      <w:r w:rsidRPr="00001AD1">
        <w:rPr>
          <w:b/>
        </w:rPr>
        <w:t>Zasady korzystania przez Twórców z pracowniczych wyników badań naukowych</w:t>
      </w:r>
    </w:p>
    <w:p w:rsidR="00001AD1" w:rsidRDefault="00001AD1" w:rsidP="00216FF8">
      <w:pPr>
        <w:spacing w:line="276" w:lineRule="auto"/>
        <w:jc w:val="both"/>
      </w:pPr>
    </w:p>
    <w:p w:rsidR="005B0794" w:rsidRDefault="005B0794" w:rsidP="00216FF8">
      <w:pPr>
        <w:pStyle w:val="ListParagraph"/>
        <w:numPr>
          <w:ilvl w:val="0"/>
          <w:numId w:val="18"/>
        </w:numPr>
        <w:spacing w:line="276" w:lineRule="auto"/>
        <w:jc w:val="both"/>
      </w:pPr>
      <w:r w:rsidRPr="009C0584">
        <w:t>Pracownicze wyniki pracy intelektualnej (badań</w:t>
      </w:r>
      <w:r>
        <w:t xml:space="preserve"> naukowych) mogą być przez ich Autora wykorzystywane bez ograniczeń wyłącznie do jego</w:t>
      </w:r>
      <w:r w:rsidR="00F72F0A">
        <w:t xml:space="preserve"> pracowniczej</w:t>
      </w:r>
      <w:r>
        <w:t xml:space="preserve"> działalności naukowej i dydaktycznej</w:t>
      </w:r>
      <w:r w:rsidR="00381D99">
        <w:t xml:space="preserve"> realizowanej w ramach Instytutu</w:t>
      </w:r>
      <w:r>
        <w:t xml:space="preserve">. </w:t>
      </w:r>
    </w:p>
    <w:p w:rsidR="00F72F0A" w:rsidRDefault="00F72F0A" w:rsidP="00216FF8">
      <w:pPr>
        <w:pStyle w:val="ListParagraph"/>
        <w:numPr>
          <w:ilvl w:val="0"/>
          <w:numId w:val="18"/>
        </w:numPr>
        <w:spacing w:line="276" w:lineRule="auto"/>
        <w:jc w:val="both"/>
      </w:pPr>
      <w:r>
        <w:t xml:space="preserve">Twórcy </w:t>
      </w:r>
      <w:r w:rsidRPr="009C0584">
        <w:t>pracowniczych wyników badań</w:t>
      </w:r>
      <w:r>
        <w:t xml:space="preserve"> naukowych do których prawa przysługują Instytutowi nie wolno bez zgody Dyrektora Instytutu podejmować żadnych zobowiązań wobec osób trzecich w zakresie </w:t>
      </w:r>
      <w:r w:rsidR="009C0584">
        <w:t>ich wykorzystywania</w:t>
      </w:r>
      <w:r>
        <w:t>.</w:t>
      </w:r>
    </w:p>
    <w:p w:rsidR="00F72F0A" w:rsidRDefault="00F72F0A" w:rsidP="00216FF8">
      <w:pPr>
        <w:pStyle w:val="ListParagraph"/>
        <w:numPr>
          <w:ilvl w:val="0"/>
          <w:numId w:val="18"/>
        </w:numPr>
        <w:spacing w:line="276" w:lineRule="auto"/>
        <w:jc w:val="both"/>
      </w:pPr>
      <w:r>
        <w:t xml:space="preserve">Z chwilą ustania stosunku </w:t>
      </w:r>
      <w:r w:rsidRPr="005A0F2E">
        <w:t>pracy twórca w</w:t>
      </w:r>
      <w:r w:rsidR="00001AD1" w:rsidRPr="005A0F2E">
        <w:t>yników pracy intelektualnej do k</w:t>
      </w:r>
      <w:r w:rsidRPr="005A0F2E">
        <w:t xml:space="preserve">tórej prawa przysługują </w:t>
      </w:r>
      <w:r w:rsidR="009C0584" w:rsidRPr="005A0F2E">
        <w:t xml:space="preserve">Instytutowi zobowiązany jest do </w:t>
      </w:r>
      <w:r w:rsidRPr="005A0F2E">
        <w:t>przekazania</w:t>
      </w:r>
      <w:r>
        <w:t xml:space="preserve"> Instytutowi informa</w:t>
      </w:r>
      <w:r w:rsidR="00381D99">
        <w:t>cji o posiadanych wynikach</w:t>
      </w:r>
      <w:r>
        <w:t>.</w:t>
      </w:r>
    </w:p>
    <w:p w:rsidR="00F72F0A" w:rsidRDefault="00F72F0A" w:rsidP="00216FF8">
      <w:pPr>
        <w:spacing w:line="276" w:lineRule="auto"/>
        <w:jc w:val="both"/>
      </w:pPr>
    </w:p>
    <w:p w:rsidR="009C0584" w:rsidRDefault="009C0584" w:rsidP="00216FF8">
      <w:pPr>
        <w:spacing w:line="276" w:lineRule="auto"/>
        <w:jc w:val="center"/>
        <w:rPr>
          <w:b/>
        </w:rPr>
      </w:pPr>
      <w:r>
        <w:rPr>
          <w:b/>
        </w:rPr>
        <w:t>§</w:t>
      </w:r>
      <w:r w:rsidR="005A0F2E">
        <w:rPr>
          <w:b/>
        </w:rPr>
        <w:t xml:space="preserve"> </w:t>
      </w:r>
      <w:r>
        <w:rPr>
          <w:b/>
        </w:rPr>
        <w:t>10</w:t>
      </w:r>
      <w:r w:rsidR="00F72F0A" w:rsidRPr="00001AD1">
        <w:rPr>
          <w:b/>
        </w:rPr>
        <w:t xml:space="preserve">. </w:t>
      </w:r>
    </w:p>
    <w:p w:rsidR="00086DC9" w:rsidRDefault="00F72F0A" w:rsidP="00216FF8">
      <w:pPr>
        <w:spacing w:line="276" w:lineRule="auto"/>
        <w:jc w:val="center"/>
        <w:rPr>
          <w:b/>
        </w:rPr>
      </w:pPr>
      <w:r w:rsidRPr="00001AD1">
        <w:rPr>
          <w:b/>
        </w:rPr>
        <w:t xml:space="preserve">Postanowienia wspólne </w:t>
      </w:r>
      <w:r w:rsidR="00086DC9" w:rsidRPr="00001AD1">
        <w:rPr>
          <w:b/>
        </w:rPr>
        <w:t>dla pracowniczych wyników badań naukowych</w:t>
      </w:r>
    </w:p>
    <w:p w:rsidR="00001AD1" w:rsidRPr="00001AD1" w:rsidRDefault="00001AD1" w:rsidP="00216FF8">
      <w:pPr>
        <w:spacing w:line="276" w:lineRule="auto"/>
        <w:jc w:val="center"/>
        <w:rPr>
          <w:b/>
        </w:rPr>
      </w:pPr>
    </w:p>
    <w:p w:rsidR="000845B4" w:rsidRDefault="00086DC9" w:rsidP="00216FF8">
      <w:pPr>
        <w:pStyle w:val="ListParagraph"/>
        <w:numPr>
          <w:ilvl w:val="0"/>
          <w:numId w:val="20"/>
        </w:numPr>
        <w:spacing w:line="276" w:lineRule="auto"/>
        <w:jc w:val="both"/>
      </w:pPr>
      <w:r>
        <w:t>Przy wykonywaniu praw do pracowniczych wyników pracy intelektualnej zarówno Instytut</w:t>
      </w:r>
      <w:r w:rsidR="00BD7D8A">
        <w:t>,</w:t>
      </w:r>
      <w:r>
        <w:t xml:space="preserve"> jak i twórca winni zachować dbałość o poszanowanie praw drugiej strony. </w:t>
      </w:r>
    </w:p>
    <w:p w:rsidR="00381D99" w:rsidRPr="005A0F2E" w:rsidRDefault="00381D99" w:rsidP="00216FF8">
      <w:pPr>
        <w:pStyle w:val="ListParagraph"/>
        <w:numPr>
          <w:ilvl w:val="0"/>
          <w:numId w:val="20"/>
        </w:numPr>
        <w:spacing w:line="276" w:lineRule="auto"/>
        <w:jc w:val="both"/>
        <w:rPr>
          <w:rFonts w:ascii="Times" w:hAnsi="Times"/>
          <w:snapToGrid w:val="0"/>
          <w:lang w:eastAsia="pl-PL"/>
        </w:rPr>
      </w:pPr>
      <w:r w:rsidRPr="005A0F2E">
        <w:rPr>
          <w:rFonts w:ascii="Times" w:hAnsi="Times"/>
          <w:snapToGrid w:val="0"/>
          <w:lang w:eastAsia="pl-PL"/>
        </w:rPr>
        <w:t xml:space="preserve">Jeśli wyniki pracy, o której mowa w pkt. 1 powstają w trakcie realizacji pracy wykonywanej przez zespół, w którym poza pracownikami Instytutu, o których mowa w § 1 pkt. 1 i 2, biorą także udział inne osoby, kierownik zespołu odpowiedzialny jest za podpisanie z tymi osobami umowy na podstawie której Instytut nabędzie prawa autorskie do wyników pracy intelektualnej. </w:t>
      </w:r>
    </w:p>
    <w:p w:rsidR="00086DC9" w:rsidRDefault="000845B4" w:rsidP="00216FF8">
      <w:pPr>
        <w:pStyle w:val="ListParagraph"/>
        <w:numPr>
          <w:ilvl w:val="0"/>
          <w:numId w:val="20"/>
        </w:numPr>
        <w:spacing w:line="276" w:lineRule="auto"/>
        <w:jc w:val="both"/>
      </w:pPr>
      <w:r>
        <w:t xml:space="preserve">Dyrektor Instytutu lub osoba przez niego wyznaczona dokonuje cyklicznego audytu praw do pracowniczych wyników badan naukowych. </w:t>
      </w:r>
    </w:p>
    <w:p w:rsidR="00381D99" w:rsidRDefault="000845B4" w:rsidP="00216FF8">
      <w:pPr>
        <w:pStyle w:val="ListParagraph"/>
        <w:numPr>
          <w:ilvl w:val="0"/>
          <w:numId w:val="20"/>
        </w:numPr>
        <w:spacing w:line="276" w:lineRule="auto"/>
        <w:jc w:val="both"/>
      </w:pPr>
      <w:r>
        <w:t xml:space="preserve">W przypadku publikacji cudzych wyników pracy intelektualnej we własnej pracy konieczne jest wskazanie ich autorów i źródła. </w:t>
      </w:r>
    </w:p>
    <w:p w:rsidR="00001AD1" w:rsidRDefault="00001AD1" w:rsidP="00216FF8">
      <w:pPr>
        <w:spacing w:line="276" w:lineRule="auto"/>
        <w:jc w:val="both"/>
      </w:pPr>
    </w:p>
    <w:p w:rsidR="00381D99" w:rsidRDefault="009C0584" w:rsidP="00216FF8">
      <w:pPr>
        <w:spacing w:line="276" w:lineRule="auto"/>
        <w:jc w:val="center"/>
        <w:rPr>
          <w:b/>
        </w:rPr>
      </w:pPr>
      <w:r>
        <w:rPr>
          <w:b/>
        </w:rPr>
        <w:t>§</w:t>
      </w:r>
      <w:r w:rsidR="005A0F2E">
        <w:rPr>
          <w:b/>
        </w:rPr>
        <w:t xml:space="preserve"> </w:t>
      </w:r>
      <w:r>
        <w:rPr>
          <w:b/>
        </w:rPr>
        <w:t>11</w:t>
      </w:r>
      <w:r w:rsidR="000845B4" w:rsidRPr="00001AD1">
        <w:rPr>
          <w:b/>
        </w:rPr>
        <w:t xml:space="preserve">. </w:t>
      </w:r>
    </w:p>
    <w:p w:rsidR="000845B4" w:rsidRPr="00001AD1" w:rsidRDefault="000845B4" w:rsidP="00216FF8">
      <w:pPr>
        <w:spacing w:line="276" w:lineRule="auto"/>
        <w:jc w:val="center"/>
        <w:rPr>
          <w:b/>
        </w:rPr>
      </w:pPr>
      <w:r w:rsidRPr="00001AD1">
        <w:rPr>
          <w:b/>
        </w:rPr>
        <w:t>Niepracownicze wyniki pracy intelektualnej</w:t>
      </w:r>
    </w:p>
    <w:p w:rsidR="00001AD1" w:rsidRDefault="00001AD1" w:rsidP="00216FF8">
      <w:pPr>
        <w:spacing w:line="276" w:lineRule="auto"/>
        <w:jc w:val="both"/>
      </w:pPr>
    </w:p>
    <w:p w:rsidR="00381D99" w:rsidRDefault="000845B4" w:rsidP="00216FF8">
      <w:pPr>
        <w:pStyle w:val="ListParagraph"/>
        <w:numPr>
          <w:ilvl w:val="0"/>
          <w:numId w:val="22"/>
        </w:numPr>
        <w:spacing w:line="276" w:lineRule="auto"/>
        <w:jc w:val="both"/>
      </w:pPr>
      <w:r>
        <w:t xml:space="preserve">Prawa do niepracowniczych wyników pracy intelektualnej przysługują w całości ich Twórcom. </w:t>
      </w:r>
    </w:p>
    <w:p w:rsidR="00381D99" w:rsidRPr="005A0F2E" w:rsidRDefault="00381D99" w:rsidP="00216FF8">
      <w:pPr>
        <w:pStyle w:val="ListParagraph"/>
        <w:numPr>
          <w:ilvl w:val="0"/>
          <w:numId w:val="22"/>
        </w:numPr>
        <w:spacing w:line="276" w:lineRule="auto"/>
        <w:jc w:val="both"/>
        <w:rPr>
          <w:rFonts w:ascii="Times" w:hAnsi="Times"/>
          <w:snapToGrid w:val="0"/>
          <w:lang w:eastAsia="pl-PL"/>
        </w:rPr>
      </w:pPr>
      <w:r w:rsidRPr="005A0F2E">
        <w:rPr>
          <w:rFonts w:ascii="Times" w:hAnsi="Times"/>
          <w:snapToGrid w:val="0"/>
          <w:lang w:eastAsia="pl-PL"/>
        </w:rPr>
        <w:t>Przy publikowaniu niepracowniczych wyników pracy intelektualnej nie wolno firmować publikacji nazwą, logo ani znakiem Instytutu, chyba że Dyrektor wyrazi na to pisemnie zgodę. Ta sama zasada obowiązuje przy gospodarczym korzystaniu z niepracowniczych wyników pracy intelektualnej.</w:t>
      </w:r>
    </w:p>
    <w:p w:rsidR="000845B4" w:rsidRDefault="000845B4" w:rsidP="00216FF8">
      <w:pPr>
        <w:spacing w:line="276" w:lineRule="auto"/>
        <w:jc w:val="both"/>
      </w:pPr>
    </w:p>
    <w:p w:rsidR="00216FF8" w:rsidRDefault="00216FF8" w:rsidP="00216FF8">
      <w:pPr>
        <w:spacing w:line="276" w:lineRule="auto"/>
        <w:jc w:val="both"/>
      </w:pPr>
    </w:p>
    <w:p w:rsidR="00381D99" w:rsidRDefault="009C0584" w:rsidP="00216FF8">
      <w:pPr>
        <w:spacing w:line="276" w:lineRule="auto"/>
        <w:jc w:val="center"/>
        <w:rPr>
          <w:b/>
        </w:rPr>
      </w:pPr>
      <w:r>
        <w:rPr>
          <w:b/>
        </w:rPr>
        <w:lastRenderedPageBreak/>
        <w:t>§</w:t>
      </w:r>
      <w:r w:rsidR="005A0F2E">
        <w:rPr>
          <w:b/>
        </w:rPr>
        <w:t xml:space="preserve"> </w:t>
      </w:r>
      <w:r>
        <w:rPr>
          <w:b/>
        </w:rPr>
        <w:t>12</w:t>
      </w:r>
      <w:r w:rsidR="000845B4" w:rsidRPr="00001AD1">
        <w:rPr>
          <w:b/>
        </w:rPr>
        <w:t xml:space="preserve">. </w:t>
      </w:r>
    </w:p>
    <w:p w:rsidR="000845B4" w:rsidRPr="00001AD1" w:rsidRDefault="000845B4" w:rsidP="00216FF8">
      <w:pPr>
        <w:spacing w:line="276" w:lineRule="auto"/>
        <w:jc w:val="center"/>
        <w:rPr>
          <w:b/>
        </w:rPr>
      </w:pPr>
      <w:r w:rsidRPr="00001AD1">
        <w:rPr>
          <w:b/>
        </w:rPr>
        <w:t>Postanowienia końcowe</w:t>
      </w:r>
    </w:p>
    <w:p w:rsidR="000845B4" w:rsidRDefault="000845B4" w:rsidP="00216FF8">
      <w:pPr>
        <w:spacing w:line="276" w:lineRule="auto"/>
        <w:jc w:val="both"/>
      </w:pPr>
    </w:p>
    <w:p w:rsidR="009C0584" w:rsidRDefault="000845B4" w:rsidP="00216FF8">
      <w:pPr>
        <w:pStyle w:val="ListParagraph"/>
        <w:numPr>
          <w:ilvl w:val="0"/>
          <w:numId w:val="24"/>
        </w:numPr>
        <w:spacing w:line="276" w:lineRule="auto"/>
        <w:jc w:val="both"/>
      </w:pPr>
      <w:r>
        <w:t xml:space="preserve">Postanowienia regulaminu </w:t>
      </w:r>
      <w:r w:rsidRPr="00381D99">
        <w:t>dotyczące twórców</w:t>
      </w:r>
      <w:r>
        <w:t xml:space="preserve"> wyników prac intelektualnych mają także zastosowanie do współtwórców.</w:t>
      </w:r>
    </w:p>
    <w:p w:rsidR="000845B4" w:rsidRDefault="009C0584" w:rsidP="00216FF8">
      <w:pPr>
        <w:pStyle w:val="ListParagraph"/>
        <w:numPr>
          <w:ilvl w:val="0"/>
          <w:numId w:val="24"/>
        </w:numPr>
        <w:spacing w:line="276" w:lineRule="auto"/>
        <w:jc w:val="both"/>
      </w:pPr>
      <w:r>
        <w:t>W przypadku</w:t>
      </w:r>
      <w:r w:rsidR="00381D99">
        <w:t>, gdy powstaną w przyszłości w Instytucie</w:t>
      </w:r>
      <w:r w:rsidR="00D11284">
        <w:t>, w związku  ze zmianą profilu działania,</w:t>
      </w:r>
      <w:r w:rsidR="00381D99">
        <w:t xml:space="preserve"> wyniki badań naukowych oraz prac rozwojowych, o których mowa w art. 94 b ustawy o PAN zostaną one poddane komercjalizacji na zasadach określonych w art. 94 b- 94 g ustawy o PAN. </w:t>
      </w:r>
      <w:r>
        <w:t xml:space="preserve"> </w:t>
      </w:r>
      <w:r w:rsidR="000845B4">
        <w:t xml:space="preserve"> </w:t>
      </w:r>
    </w:p>
    <w:p w:rsidR="000845B4" w:rsidRDefault="000845B4" w:rsidP="00216FF8">
      <w:pPr>
        <w:pStyle w:val="ListParagraph"/>
        <w:numPr>
          <w:ilvl w:val="0"/>
          <w:numId w:val="24"/>
        </w:numPr>
        <w:spacing w:line="276" w:lineRule="auto"/>
        <w:jc w:val="both"/>
      </w:pPr>
      <w:r>
        <w:t xml:space="preserve">Decyzje w sprawach objętych regulaminem w imieniu Instytutu podejmuje dyrektor. Dyrektor może upoważnić inna osobę do podejmowania w/w decyzji. </w:t>
      </w:r>
    </w:p>
    <w:p w:rsidR="009B2CE0" w:rsidRDefault="009B2CE0" w:rsidP="00216FF8">
      <w:pPr>
        <w:pStyle w:val="ListParagraph"/>
        <w:numPr>
          <w:ilvl w:val="0"/>
          <w:numId w:val="24"/>
        </w:numPr>
        <w:spacing w:line="276" w:lineRule="auto"/>
        <w:jc w:val="both"/>
      </w:pPr>
      <w:r>
        <w:t>Naruszenie regulaminu jest w szczególności naruszeniem obowiązków pracowniczych regulowanych kodeksem pracy pociągającym za sobą konsekwencje określone w przepisach ustawy o Polskiej Akademii Nauk i w kodeksie pracy.</w:t>
      </w:r>
    </w:p>
    <w:p w:rsidR="009B2CE0" w:rsidRDefault="009B2CE0" w:rsidP="00216FF8">
      <w:pPr>
        <w:pStyle w:val="ListParagraph"/>
        <w:numPr>
          <w:ilvl w:val="0"/>
          <w:numId w:val="24"/>
        </w:numPr>
        <w:spacing w:line="276" w:lineRule="auto"/>
        <w:jc w:val="both"/>
      </w:pPr>
      <w:r>
        <w:t>W sprawach nieuregulowanych w niniejszym regulaminie  maj</w:t>
      </w:r>
      <w:r w:rsidR="00001AD1">
        <w:t>ą</w:t>
      </w:r>
      <w:r>
        <w:t xml:space="preserve"> odpowiednio zastosowanie</w:t>
      </w:r>
      <w:r w:rsidR="00E84FC5">
        <w:t xml:space="preserve"> przepisy</w:t>
      </w:r>
      <w:r>
        <w:t>:</w:t>
      </w:r>
    </w:p>
    <w:p w:rsidR="009B2CE0" w:rsidRDefault="005A0F2E" w:rsidP="00216FF8">
      <w:pPr>
        <w:pStyle w:val="ListParagraph"/>
        <w:spacing w:line="276" w:lineRule="auto"/>
        <w:jc w:val="both"/>
      </w:pPr>
      <w:r>
        <w:t xml:space="preserve">- </w:t>
      </w:r>
      <w:r w:rsidR="009B2CE0">
        <w:t>ustawy o prawie autorskim i prawach pokrewnych</w:t>
      </w:r>
      <w:r w:rsidR="00D9419E">
        <w:t xml:space="preserve"> </w:t>
      </w:r>
      <w:r w:rsidR="00E84FC5">
        <w:t>z dnia 4 lutego 1994 r. (t.j. Dz. U. z 2006 r., nr 90, poz. 631 ze zm.),</w:t>
      </w:r>
    </w:p>
    <w:p w:rsidR="009B2CE0" w:rsidRDefault="005A0F2E" w:rsidP="00216FF8">
      <w:pPr>
        <w:pStyle w:val="ListParagraph"/>
        <w:spacing w:line="276" w:lineRule="auto"/>
        <w:jc w:val="both"/>
      </w:pPr>
      <w:r>
        <w:t xml:space="preserve">- </w:t>
      </w:r>
      <w:r w:rsidR="009B2CE0">
        <w:t>ustawy prawo własności przemysłowej</w:t>
      </w:r>
      <w:r w:rsidR="00E84FC5">
        <w:t xml:space="preserve"> z dnia 30 czerwca 2000 r. (t.j. Dz. U. z 2013 r., poz. 1410), </w:t>
      </w:r>
    </w:p>
    <w:p w:rsidR="009B2CE0" w:rsidRDefault="005A0F2E" w:rsidP="00216FF8">
      <w:pPr>
        <w:pStyle w:val="ListParagraph"/>
        <w:spacing w:line="276" w:lineRule="auto"/>
        <w:jc w:val="both"/>
      </w:pPr>
      <w:r>
        <w:t xml:space="preserve">- </w:t>
      </w:r>
      <w:r w:rsidR="009B2CE0">
        <w:t>ustawy o ochronie baz danych</w:t>
      </w:r>
      <w:r w:rsidR="00D9419E">
        <w:t xml:space="preserve"> z dnia </w:t>
      </w:r>
      <w:r w:rsidR="00BD7D8A">
        <w:t>27 lipca 2001 r. (Dz. U.</w:t>
      </w:r>
      <w:r w:rsidR="00E84FC5">
        <w:t xml:space="preserve"> nr 128, poz. 1402 ze zm.),</w:t>
      </w:r>
    </w:p>
    <w:p w:rsidR="009B2CE0" w:rsidRDefault="005A0F2E" w:rsidP="00216FF8">
      <w:pPr>
        <w:pStyle w:val="ListParagraph"/>
        <w:spacing w:line="276" w:lineRule="auto"/>
        <w:jc w:val="both"/>
      </w:pPr>
      <w:r>
        <w:t xml:space="preserve">- </w:t>
      </w:r>
      <w:r w:rsidR="009B2CE0">
        <w:t>ustawy o Polskiej Akademii Nauk</w:t>
      </w:r>
      <w:r w:rsidR="00D9419E">
        <w:t xml:space="preserve"> z dnia 30 kwietnia 2010 r. (Dz. U. </w:t>
      </w:r>
      <w:r w:rsidR="00E84FC5">
        <w:t>nr 96, poz. 619 ze zm.</w:t>
      </w:r>
      <w:r w:rsidR="00D9419E">
        <w:t>)</w:t>
      </w:r>
      <w:r w:rsidR="009B2CE0">
        <w:t>.</w:t>
      </w:r>
    </w:p>
    <w:p w:rsidR="009B2CE0" w:rsidRDefault="009B2CE0" w:rsidP="00216FF8">
      <w:pPr>
        <w:pStyle w:val="ListParagraph"/>
        <w:spacing w:line="276" w:lineRule="auto"/>
        <w:jc w:val="both"/>
      </w:pPr>
      <w:r>
        <w:t>Przepisy te mają także zastosowanie do interpretacji postanowień regulaminu.</w:t>
      </w:r>
    </w:p>
    <w:p w:rsidR="009B2CE0" w:rsidRDefault="009B2CE0" w:rsidP="00216FF8">
      <w:pPr>
        <w:pStyle w:val="ListParagraph"/>
        <w:numPr>
          <w:ilvl w:val="0"/>
          <w:numId w:val="24"/>
        </w:numPr>
        <w:spacing w:line="276" w:lineRule="auto"/>
        <w:jc w:val="both"/>
      </w:pPr>
      <w:r>
        <w:t xml:space="preserve">Regulamin wchodzi w życie w dniu 1 kwietnia 2015 r. </w:t>
      </w:r>
    </w:p>
    <w:p w:rsidR="00086DC9" w:rsidRDefault="009B2CE0" w:rsidP="00216FF8">
      <w:pPr>
        <w:spacing w:line="276" w:lineRule="auto"/>
        <w:jc w:val="both"/>
      </w:pPr>
      <w:r>
        <w:t xml:space="preserve">  </w:t>
      </w:r>
    </w:p>
    <w:p w:rsidR="00086DC9" w:rsidRDefault="00086DC9" w:rsidP="00216FF8">
      <w:pPr>
        <w:spacing w:line="276" w:lineRule="auto"/>
        <w:jc w:val="both"/>
      </w:pPr>
    </w:p>
    <w:p w:rsidR="00B63529" w:rsidRPr="00FF6681" w:rsidRDefault="00B63529" w:rsidP="00216FF8">
      <w:pPr>
        <w:spacing w:line="276" w:lineRule="auto"/>
        <w:jc w:val="both"/>
      </w:pPr>
    </w:p>
    <w:sectPr w:rsidR="00B63529" w:rsidRPr="00FF6681" w:rsidSect="00B63529">
      <w:footerReference w:type="default" r:id="rId7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0E92" w:rsidRDefault="00E80E92" w:rsidP="00001AD1">
      <w:r>
        <w:separator/>
      </w:r>
    </w:p>
  </w:endnote>
  <w:endnote w:type="continuationSeparator" w:id="1">
    <w:p w:rsidR="00E80E92" w:rsidRDefault="00E80E92" w:rsidP="00001A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588524764"/>
      <w:docPartObj>
        <w:docPartGallery w:val="Page Numbers (Bottom of Page)"/>
        <w:docPartUnique/>
      </w:docPartObj>
    </w:sdtPr>
    <w:sdtContent>
      <w:p w:rsidR="00D9419E" w:rsidRDefault="00EB2BE5">
        <w:pPr>
          <w:pStyle w:val="Footer"/>
          <w:jc w:val="center"/>
        </w:pPr>
        <w:fldSimple w:instr="PAGE   \* MERGEFORMAT">
          <w:r w:rsidR="00084356">
            <w:rPr>
              <w:noProof/>
            </w:rPr>
            <w:t>1</w:t>
          </w:r>
        </w:fldSimple>
      </w:p>
    </w:sdtContent>
  </w:sdt>
  <w:p w:rsidR="00D9419E" w:rsidRDefault="00D9419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0E92" w:rsidRDefault="00E80E92" w:rsidP="00001AD1">
      <w:r>
        <w:separator/>
      </w:r>
    </w:p>
  </w:footnote>
  <w:footnote w:type="continuationSeparator" w:id="1">
    <w:p w:rsidR="00E80E92" w:rsidRDefault="00E80E92" w:rsidP="00001AD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362C5"/>
    <w:multiLevelType w:val="hybridMultilevel"/>
    <w:tmpl w:val="6428EB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980877"/>
    <w:multiLevelType w:val="hybridMultilevel"/>
    <w:tmpl w:val="D9620C70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6036F4"/>
    <w:multiLevelType w:val="hybridMultilevel"/>
    <w:tmpl w:val="C4CC66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B94007"/>
    <w:multiLevelType w:val="hybridMultilevel"/>
    <w:tmpl w:val="11C050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0B3CDD"/>
    <w:multiLevelType w:val="hybridMultilevel"/>
    <w:tmpl w:val="FEC6A0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666985"/>
    <w:multiLevelType w:val="hybridMultilevel"/>
    <w:tmpl w:val="15083A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B50BB3"/>
    <w:multiLevelType w:val="hybridMultilevel"/>
    <w:tmpl w:val="C1A2F7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EF32F7"/>
    <w:multiLevelType w:val="hybridMultilevel"/>
    <w:tmpl w:val="EEDAB7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3835E2"/>
    <w:multiLevelType w:val="hybridMultilevel"/>
    <w:tmpl w:val="AE86C5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407183"/>
    <w:multiLevelType w:val="hybridMultilevel"/>
    <w:tmpl w:val="61765090"/>
    <w:lvl w:ilvl="0" w:tplc="D60E87E8">
      <w:start w:val="1"/>
      <w:numFmt w:val="bullet"/>
      <w:lvlText w:val="-"/>
      <w:lvlJc w:val="left"/>
      <w:pPr>
        <w:ind w:left="1080" w:hanging="360"/>
      </w:pPr>
      <w:rPr>
        <w:rFonts w:ascii="Cambria" w:eastAsiaTheme="minorHAnsi" w:hAnsi="Cambria" w:cstheme="minorBid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35A70C38"/>
    <w:multiLevelType w:val="hybridMultilevel"/>
    <w:tmpl w:val="F3CC6D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B0A2BDC"/>
    <w:multiLevelType w:val="hybridMultilevel"/>
    <w:tmpl w:val="077A42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F060094"/>
    <w:multiLevelType w:val="hybridMultilevel"/>
    <w:tmpl w:val="A614DB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1F34B33"/>
    <w:multiLevelType w:val="hybridMultilevel"/>
    <w:tmpl w:val="0D0274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4DD25B5"/>
    <w:multiLevelType w:val="hybridMultilevel"/>
    <w:tmpl w:val="9E0CCF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8133C9C"/>
    <w:multiLevelType w:val="hybridMultilevel"/>
    <w:tmpl w:val="F6780D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89654E2"/>
    <w:multiLevelType w:val="hybridMultilevel"/>
    <w:tmpl w:val="93DA94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9B7B86"/>
    <w:multiLevelType w:val="hybridMultilevel"/>
    <w:tmpl w:val="3EFC92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746F9A"/>
    <w:multiLevelType w:val="hybridMultilevel"/>
    <w:tmpl w:val="FEC6A0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2E626C"/>
    <w:multiLevelType w:val="hybridMultilevel"/>
    <w:tmpl w:val="E6A4E2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5575A0F"/>
    <w:multiLevelType w:val="hybridMultilevel"/>
    <w:tmpl w:val="00BA1B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5EB0ACA"/>
    <w:multiLevelType w:val="hybridMultilevel"/>
    <w:tmpl w:val="AA54D1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84A1412"/>
    <w:multiLevelType w:val="hybridMultilevel"/>
    <w:tmpl w:val="E92E27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A3051A1"/>
    <w:multiLevelType w:val="hybridMultilevel"/>
    <w:tmpl w:val="CB6A24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1"/>
  </w:num>
  <w:num w:numId="3">
    <w:abstractNumId w:val="9"/>
  </w:num>
  <w:num w:numId="4">
    <w:abstractNumId w:val="11"/>
  </w:num>
  <w:num w:numId="5">
    <w:abstractNumId w:val="4"/>
  </w:num>
  <w:num w:numId="6">
    <w:abstractNumId w:val="20"/>
  </w:num>
  <w:num w:numId="7">
    <w:abstractNumId w:val="19"/>
  </w:num>
  <w:num w:numId="8">
    <w:abstractNumId w:val="14"/>
  </w:num>
  <w:num w:numId="9">
    <w:abstractNumId w:val="15"/>
  </w:num>
  <w:num w:numId="10">
    <w:abstractNumId w:val="16"/>
  </w:num>
  <w:num w:numId="11">
    <w:abstractNumId w:val="1"/>
  </w:num>
  <w:num w:numId="12">
    <w:abstractNumId w:val="18"/>
  </w:num>
  <w:num w:numId="13">
    <w:abstractNumId w:val="12"/>
  </w:num>
  <w:num w:numId="14">
    <w:abstractNumId w:val="10"/>
  </w:num>
  <w:num w:numId="15">
    <w:abstractNumId w:val="5"/>
  </w:num>
  <w:num w:numId="16">
    <w:abstractNumId w:val="2"/>
  </w:num>
  <w:num w:numId="17">
    <w:abstractNumId w:val="3"/>
  </w:num>
  <w:num w:numId="18">
    <w:abstractNumId w:val="17"/>
  </w:num>
  <w:num w:numId="19">
    <w:abstractNumId w:val="7"/>
  </w:num>
  <w:num w:numId="20">
    <w:abstractNumId w:val="13"/>
  </w:num>
  <w:num w:numId="21">
    <w:abstractNumId w:val="23"/>
  </w:num>
  <w:num w:numId="22">
    <w:abstractNumId w:val="0"/>
  </w:num>
  <w:num w:numId="23">
    <w:abstractNumId w:val="8"/>
  </w:num>
  <w:num w:numId="24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0903"/>
    <w:rsid w:val="00001AD1"/>
    <w:rsid w:val="00084356"/>
    <w:rsid w:val="000845B4"/>
    <w:rsid w:val="00086DC9"/>
    <w:rsid w:val="000B591C"/>
    <w:rsid w:val="000D0903"/>
    <w:rsid w:val="000D0F28"/>
    <w:rsid w:val="000D26FD"/>
    <w:rsid w:val="00183BA0"/>
    <w:rsid w:val="001B68AF"/>
    <w:rsid w:val="00216FF8"/>
    <w:rsid w:val="002860B4"/>
    <w:rsid w:val="002C02D4"/>
    <w:rsid w:val="00381D99"/>
    <w:rsid w:val="0038706F"/>
    <w:rsid w:val="004A4BA9"/>
    <w:rsid w:val="00544C52"/>
    <w:rsid w:val="00577426"/>
    <w:rsid w:val="0058361D"/>
    <w:rsid w:val="005A0F2E"/>
    <w:rsid w:val="005B0794"/>
    <w:rsid w:val="005B0E22"/>
    <w:rsid w:val="006E0496"/>
    <w:rsid w:val="00787863"/>
    <w:rsid w:val="007C24E9"/>
    <w:rsid w:val="007E20DF"/>
    <w:rsid w:val="00824E4B"/>
    <w:rsid w:val="009274CE"/>
    <w:rsid w:val="009B2CE0"/>
    <w:rsid w:val="009C0584"/>
    <w:rsid w:val="009F710F"/>
    <w:rsid w:val="00A406D8"/>
    <w:rsid w:val="00B02770"/>
    <w:rsid w:val="00B1098E"/>
    <w:rsid w:val="00B63529"/>
    <w:rsid w:val="00B75F32"/>
    <w:rsid w:val="00BD7D8A"/>
    <w:rsid w:val="00C14C1A"/>
    <w:rsid w:val="00C4462C"/>
    <w:rsid w:val="00D11284"/>
    <w:rsid w:val="00D41178"/>
    <w:rsid w:val="00D9419E"/>
    <w:rsid w:val="00DD4B67"/>
    <w:rsid w:val="00E80C8F"/>
    <w:rsid w:val="00E80E92"/>
    <w:rsid w:val="00E84FC5"/>
    <w:rsid w:val="00EB2BE5"/>
    <w:rsid w:val="00F123A0"/>
    <w:rsid w:val="00F30592"/>
    <w:rsid w:val="00F56EC8"/>
    <w:rsid w:val="00F62247"/>
    <w:rsid w:val="00F72F0A"/>
    <w:rsid w:val="00F87B67"/>
    <w:rsid w:val="00FF6681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576C"/>
    <w:rPr>
      <w:lang w:val="pl-P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352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01AD1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01AD1"/>
    <w:rPr>
      <w:lang w:val="pl-PL"/>
    </w:rPr>
  </w:style>
  <w:style w:type="paragraph" w:styleId="Footer">
    <w:name w:val="footer"/>
    <w:basedOn w:val="Normal"/>
    <w:link w:val="FooterChar"/>
    <w:uiPriority w:val="99"/>
    <w:unhideWhenUsed/>
    <w:rsid w:val="00001AD1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01AD1"/>
    <w:rPr>
      <w:lang w:val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C576C"/>
    <w:rPr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63529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001AD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01AD1"/>
    <w:rPr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001AD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01AD1"/>
    <w:rPr>
      <w:lang w:val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1548</Words>
  <Characters>9293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Tomasz Targosz</dc:creator>
  <cp:lastModifiedBy>waszka</cp:lastModifiedBy>
  <cp:revision>2</cp:revision>
  <dcterms:created xsi:type="dcterms:W3CDTF">2016-07-07T12:33:00Z</dcterms:created>
  <dcterms:modified xsi:type="dcterms:W3CDTF">2016-07-07T12:33:00Z</dcterms:modified>
</cp:coreProperties>
</file>