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815" w:rsidRPr="00440815" w:rsidRDefault="00440815" w:rsidP="00440815">
      <w:pPr>
        <w:shd w:val="clear" w:color="auto" w:fill="FFFFFF"/>
        <w:spacing w:after="0" w:line="240" w:lineRule="auto"/>
        <w:textAlignment w:val="baseline"/>
        <w:rPr>
          <w:rFonts w:ascii="Times New Roman" w:eastAsia="Times New Roman" w:hAnsi="Times New Roman" w:cs="Times New Roman"/>
          <w:b/>
          <w:sz w:val="19"/>
          <w:szCs w:val="19"/>
          <w:lang w:eastAsia="pl-PL"/>
        </w:rPr>
      </w:pPr>
      <w:r w:rsidRPr="00440815">
        <w:rPr>
          <w:rFonts w:ascii="Times New Roman" w:eastAsia="Times New Roman" w:hAnsi="Times New Roman" w:cs="Times New Roman"/>
          <w:b/>
          <w:bCs/>
          <w:sz w:val="24"/>
          <w:szCs w:val="24"/>
          <w:bdr w:val="none" w:sz="0" w:space="0" w:color="auto" w:frame="1"/>
          <w:lang w:eastAsia="pl-PL"/>
        </w:rPr>
        <w:t>Nagroda „Studiów Źródłoznawczych” im. Stefana Krzysztofa Kuczyńskiego - regulamin</w:t>
      </w:r>
    </w:p>
    <w:p w:rsidR="00440815" w:rsidRDefault="00440815" w:rsidP="00440815">
      <w:pPr>
        <w:shd w:val="clear" w:color="auto" w:fill="FFFFFF"/>
        <w:spacing w:after="0" w:line="240" w:lineRule="auto"/>
        <w:jc w:val="center"/>
        <w:textAlignment w:val="baseline"/>
        <w:rPr>
          <w:rFonts w:ascii="Times New Roman" w:eastAsia="Times New Roman" w:hAnsi="Times New Roman" w:cs="Times New Roman"/>
          <w:b/>
          <w:bCs/>
          <w:sz w:val="20"/>
          <w:szCs w:val="20"/>
          <w:bdr w:val="none" w:sz="0" w:space="0" w:color="auto" w:frame="1"/>
          <w:lang w:eastAsia="pl-PL"/>
        </w:rPr>
      </w:pPr>
    </w:p>
    <w:p w:rsidR="00440815" w:rsidRPr="00440815" w:rsidRDefault="00440815" w:rsidP="00440815">
      <w:pPr>
        <w:shd w:val="clear" w:color="auto" w:fill="FFFFFF"/>
        <w:spacing w:after="0" w:line="240" w:lineRule="auto"/>
        <w:jc w:val="center"/>
        <w:textAlignment w:val="baseline"/>
        <w:rPr>
          <w:rFonts w:ascii="Times New Roman" w:eastAsia="Times New Roman" w:hAnsi="Times New Roman" w:cs="Times New Roman"/>
          <w:b/>
          <w:bCs/>
          <w:sz w:val="20"/>
          <w:szCs w:val="20"/>
          <w:bdr w:val="none" w:sz="0" w:space="0" w:color="auto" w:frame="1"/>
          <w:lang w:eastAsia="pl-PL"/>
        </w:rPr>
      </w:pPr>
      <w:r w:rsidRPr="00440815">
        <w:rPr>
          <w:rFonts w:ascii="Times New Roman" w:eastAsia="Times New Roman" w:hAnsi="Times New Roman" w:cs="Times New Roman"/>
          <w:b/>
          <w:bCs/>
          <w:sz w:val="20"/>
          <w:szCs w:val="20"/>
          <w:bdr w:val="none" w:sz="0" w:space="0" w:color="auto" w:frame="1"/>
          <w:lang w:eastAsia="pl-PL"/>
        </w:rPr>
        <w:t>REGULAMIN</w:t>
      </w:r>
    </w:p>
    <w:p w:rsidR="00440815" w:rsidRPr="00440815" w:rsidRDefault="00440815" w:rsidP="00440815">
      <w:pPr>
        <w:shd w:val="clear" w:color="auto" w:fill="FFFFFF"/>
        <w:spacing w:after="0" w:line="240" w:lineRule="auto"/>
        <w:jc w:val="center"/>
        <w:textAlignment w:val="baseline"/>
        <w:rPr>
          <w:rFonts w:ascii="Times New Roman" w:eastAsia="Times New Roman" w:hAnsi="Times New Roman" w:cs="Times New Roman"/>
          <w:sz w:val="19"/>
          <w:szCs w:val="19"/>
          <w:lang w:eastAsia="pl-PL"/>
        </w:rPr>
      </w:pPr>
    </w:p>
    <w:p w:rsidR="00440815" w:rsidRPr="00440815" w:rsidRDefault="00440815" w:rsidP="00440815">
      <w:pPr>
        <w:numPr>
          <w:ilvl w:val="0"/>
          <w:numId w:val="1"/>
        </w:numPr>
        <w:spacing w:after="0" w:line="240" w:lineRule="auto"/>
        <w:ind w:left="180"/>
        <w:jc w:val="both"/>
        <w:textAlignment w:val="baseline"/>
        <w:rPr>
          <w:rFonts w:ascii="Times New Roman" w:eastAsia="Times New Roman" w:hAnsi="Times New Roman" w:cs="Times New Roman"/>
          <w:sz w:val="19"/>
          <w:szCs w:val="19"/>
          <w:lang w:eastAsia="pl-PL"/>
        </w:rPr>
      </w:pPr>
      <w:r w:rsidRPr="00440815">
        <w:rPr>
          <w:rFonts w:ascii="Times New Roman" w:eastAsia="Times New Roman" w:hAnsi="Times New Roman" w:cs="Times New Roman"/>
          <w:sz w:val="20"/>
          <w:szCs w:val="20"/>
          <w:bdr w:val="none" w:sz="0" w:space="0" w:color="auto" w:frame="1"/>
          <w:lang w:eastAsia="pl-PL"/>
        </w:rPr>
        <w:t>Celem nagrody jest promowanie polskich badań w zakresie nauk pomocniczych historii i źródłoznawstwa oraz edycji źródeł historycznych.</w:t>
      </w:r>
    </w:p>
    <w:p w:rsidR="00440815" w:rsidRPr="00440815" w:rsidRDefault="00440815" w:rsidP="00440815">
      <w:pPr>
        <w:numPr>
          <w:ilvl w:val="0"/>
          <w:numId w:val="1"/>
        </w:numPr>
        <w:spacing w:after="0" w:line="240" w:lineRule="auto"/>
        <w:ind w:left="180"/>
        <w:jc w:val="both"/>
        <w:textAlignment w:val="baseline"/>
        <w:rPr>
          <w:rFonts w:ascii="Times New Roman" w:eastAsia="Times New Roman" w:hAnsi="Times New Roman" w:cs="Times New Roman"/>
          <w:sz w:val="19"/>
          <w:szCs w:val="19"/>
          <w:lang w:eastAsia="pl-PL"/>
        </w:rPr>
      </w:pPr>
      <w:r w:rsidRPr="00440815">
        <w:rPr>
          <w:rFonts w:ascii="Times New Roman" w:eastAsia="Times New Roman" w:hAnsi="Times New Roman" w:cs="Times New Roman"/>
          <w:sz w:val="20"/>
          <w:szCs w:val="20"/>
          <w:bdr w:val="none" w:sz="0" w:space="0" w:color="auto" w:frame="1"/>
          <w:lang w:eastAsia="pl-PL"/>
        </w:rPr>
        <w:t>Nagroda przyznawana jest za polskie książki z dziedziny źródłoznawstwa i nauk pomocniczych historii oraz za książkowe edycje źródłowe dotyczące czasów od średniowiecza do XX wieku.</w:t>
      </w:r>
    </w:p>
    <w:p w:rsidR="00440815" w:rsidRPr="00440815" w:rsidRDefault="00440815" w:rsidP="00440815">
      <w:pPr>
        <w:numPr>
          <w:ilvl w:val="0"/>
          <w:numId w:val="1"/>
        </w:numPr>
        <w:spacing w:after="0" w:line="240" w:lineRule="auto"/>
        <w:ind w:left="180"/>
        <w:jc w:val="both"/>
        <w:textAlignment w:val="baseline"/>
        <w:rPr>
          <w:rFonts w:ascii="Times New Roman" w:eastAsia="Times New Roman" w:hAnsi="Times New Roman" w:cs="Times New Roman"/>
          <w:sz w:val="19"/>
          <w:szCs w:val="19"/>
          <w:lang w:eastAsia="pl-PL"/>
        </w:rPr>
      </w:pPr>
      <w:r w:rsidRPr="00440815">
        <w:rPr>
          <w:rFonts w:ascii="Times New Roman" w:eastAsia="Times New Roman" w:hAnsi="Times New Roman" w:cs="Times New Roman"/>
          <w:sz w:val="20"/>
          <w:szCs w:val="20"/>
          <w:bdr w:val="none" w:sz="0" w:space="0" w:color="auto" w:frame="1"/>
          <w:lang w:eastAsia="pl-PL"/>
        </w:rPr>
        <w:t>Nagroda ma dwie kategorie. Do pierwszej z nich należą prace ze źródłoznawstwa i nauk pomocniczych historii, a do drugiej - edycje źródłowe.</w:t>
      </w:r>
    </w:p>
    <w:p w:rsidR="00440815" w:rsidRPr="00440815" w:rsidRDefault="00440815" w:rsidP="00440815">
      <w:pPr>
        <w:numPr>
          <w:ilvl w:val="0"/>
          <w:numId w:val="1"/>
        </w:numPr>
        <w:spacing w:after="0" w:line="240" w:lineRule="auto"/>
        <w:ind w:left="180"/>
        <w:jc w:val="both"/>
        <w:textAlignment w:val="baseline"/>
        <w:rPr>
          <w:rFonts w:ascii="Times New Roman" w:eastAsia="Times New Roman" w:hAnsi="Times New Roman" w:cs="Times New Roman"/>
          <w:sz w:val="19"/>
          <w:szCs w:val="19"/>
          <w:lang w:eastAsia="pl-PL"/>
        </w:rPr>
      </w:pPr>
      <w:r w:rsidRPr="00440815">
        <w:rPr>
          <w:rFonts w:ascii="Times New Roman" w:eastAsia="Times New Roman" w:hAnsi="Times New Roman" w:cs="Times New Roman"/>
          <w:sz w:val="20"/>
          <w:szCs w:val="20"/>
          <w:bdr w:val="none" w:sz="0" w:space="0" w:color="auto" w:frame="1"/>
          <w:lang w:eastAsia="pl-PL"/>
        </w:rPr>
        <w:t>Jury nagrody stanowi Rada Redakcyjna „Studiów Źródłoznawczych” i redakcja tego czasopisma. Jego pracami kierują redaktorzy naczelni „Studiów Źródłoznawczych”</w:t>
      </w:r>
      <w:r w:rsidRPr="00440815">
        <w:rPr>
          <w:rFonts w:ascii="Times New Roman" w:eastAsia="Times New Roman" w:hAnsi="Times New Roman" w:cs="Times New Roman"/>
          <w:i/>
          <w:iCs/>
          <w:sz w:val="20"/>
          <w:szCs w:val="20"/>
          <w:bdr w:val="none" w:sz="0" w:space="0" w:color="auto" w:frame="1"/>
          <w:lang w:eastAsia="pl-PL"/>
        </w:rPr>
        <w:t>.</w:t>
      </w:r>
      <w:r w:rsidR="00D76F11">
        <w:rPr>
          <w:rFonts w:ascii="Times New Roman" w:eastAsia="Times New Roman" w:hAnsi="Times New Roman" w:cs="Times New Roman"/>
          <w:i/>
          <w:iCs/>
          <w:sz w:val="20"/>
          <w:szCs w:val="20"/>
          <w:bdr w:val="none" w:sz="0" w:space="0" w:color="auto" w:frame="1"/>
          <w:lang w:eastAsia="pl-PL"/>
        </w:rPr>
        <w:t xml:space="preserve"> </w:t>
      </w:r>
      <w:bookmarkStart w:id="0" w:name="_GoBack"/>
      <w:bookmarkEnd w:id="0"/>
      <w:r w:rsidRPr="00440815">
        <w:rPr>
          <w:rFonts w:ascii="Times New Roman" w:eastAsia="Times New Roman" w:hAnsi="Times New Roman" w:cs="Times New Roman"/>
          <w:sz w:val="20"/>
          <w:szCs w:val="20"/>
          <w:bdr w:val="none" w:sz="0" w:space="0" w:color="auto" w:frame="1"/>
          <w:lang w:eastAsia="pl-PL"/>
        </w:rPr>
        <w:t>Sekretarzem jury jest sekretarz redakcji „Studiów Źródłoznawczych”.</w:t>
      </w:r>
    </w:p>
    <w:p w:rsidR="00440815" w:rsidRPr="00440815" w:rsidRDefault="00440815" w:rsidP="00440815">
      <w:pPr>
        <w:numPr>
          <w:ilvl w:val="0"/>
          <w:numId w:val="1"/>
        </w:numPr>
        <w:spacing w:after="0" w:line="240" w:lineRule="auto"/>
        <w:ind w:left="180"/>
        <w:jc w:val="both"/>
        <w:textAlignment w:val="baseline"/>
        <w:rPr>
          <w:rFonts w:ascii="Times New Roman" w:eastAsia="Times New Roman" w:hAnsi="Times New Roman" w:cs="Times New Roman"/>
          <w:sz w:val="19"/>
          <w:szCs w:val="19"/>
          <w:lang w:eastAsia="pl-PL"/>
        </w:rPr>
      </w:pPr>
      <w:r w:rsidRPr="00440815">
        <w:rPr>
          <w:rFonts w:ascii="Times New Roman" w:eastAsia="Times New Roman" w:hAnsi="Times New Roman" w:cs="Times New Roman"/>
          <w:sz w:val="20"/>
          <w:szCs w:val="20"/>
          <w:bdr w:val="none" w:sz="0" w:space="0" w:color="auto" w:frame="1"/>
          <w:lang w:eastAsia="pl-PL"/>
        </w:rPr>
        <w:t>Nagrodę funduje Instytut Historii PAN. Możliwe jest zasilanie funduszu nagrody przez sponsorów.</w:t>
      </w:r>
    </w:p>
    <w:p w:rsidR="00440815" w:rsidRPr="00440815" w:rsidRDefault="00440815" w:rsidP="00440815">
      <w:pPr>
        <w:numPr>
          <w:ilvl w:val="0"/>
          <w:numId w:val="1"/>
        </w:numPr>
        <w:spacing w:after="0" w:line="240" w:lineRule="auto"/>
        <w:ind w:left="180"/>
        <w:jc w:val="both"/>
        <w:textAlignment w:val="baseline"/>
        <w:rPr>
          <w:rFonts w:ascii="Times New Roman" w:eastAsia="Times New Roman" w:hAnsi="Times New Roman" w:cs="Times New Roman"/>
          <w:sz w:val="19"/>
          <w:szCs w:val="19"/>
          <w:lang w:eastAsia="pl-PL"/>
        </w:rPr>
      </w:pPr>
      <w:r w:rsidRPr="00440815">
        <w:rPr>
          <w:rFonts w:ascii="Times New Roman" w:eastAsia="Times New Roman" w:hAnsi="Times New Roman" w:cs="Times New Roman"/>
          <w:sz w:val="20"/>
          <w:szCs w:val="20"/>
          <w:bdr w:val="none" w:sz="0" w:space="0" w:color="auto" w:frame="1"/>
          <w:lang w:eastAsia="pl-PL"/>
        </w:rPr>
        <w:t>Do nagrody mogą być zgłaszane do końca czerwca danego roku książki z datą wydania poprzedniego roku kalendarzowego. Nie mogą być zgłaszane prace członków jury.</w:t>
      </w:r>
    </w:p>
    <w:p w:rsidR="00440815" w:rsidRPr="00440815" w:rsidRDefault="00440815" w:rsidP="00440815">
      <w:pPr>
        <w:numPr>
          <w:ilvl w:val="0"/>
          <w:numId w:val="1"/>
        </w:numPr>
        <w:spacing w:after="0" w:line="240" w:lineRule="auto"/>
        <w:ind w:left="180"/>
        <w:jc w:val="both"/>
        <w:textAlignment w:val="baseline"/>
        <w:rPr>
          <w:rFonts w:ascii="Times New Roman" w:eastAsia="Times New Roman" w:hAnsi="Times New Roman" w:cs="Times New Roman"/>
          <w:sz w:val="19"/>
          <w:szCs w:val="19"/>
          <w:lang w:eastAsia="pl-PL"/>
        </w:rPr>
      </w:pPr>
      <w:r w:rsidRPr="00440815">
        <w:rPr>
          <w:rFonts w:ascii="Times New Roman" w:eastAsia="Times New Roman" w:hAnsi="Times New Roman" w:cs="Times New Roman"/>
          <w:sz w:val="20"/>
          <w:szCs w:val="20"/>
          <w:bdr w:val="none" w:sz="0" w:space="0" w:color="auto" w:frame="1"/>
          <w:lang w:eastAsia="pl-PL"/>
        </w:rPr>
        <w:t>Zgłoszeń dokonują członkowie jury, jak również samodzielni pracownicy naukowi spoza jury. Zgłoszenie musi zawierać uzasadnienie; mogą też być załączone inne opinie lub recenzje danej książki. Zgłoszenia są przesyłane sekretarzowi jury pocztą elektroniczną, tradycyjną lub faksem.</w:t>
      </w:r>
    </w:p>
    <w:p w:rsidR="00440815" w:rsidRPr="00440815" w:rsidRDefault="00440815" w:rsidP="00440815">
      <w:pPr>
        <w:numPr>
          <w:ilvl w:val="0"/>
          <w:numId w:val="1"/>
        </w:numPr>
        <w:spacing w:after="0" w:line="240" w:lineRule="auto"/>
        <w:ind w:left="180"/>
        <w:jc w:val="both"/>
        <w:textAlignment w:val="baseline"/>
        <w:rPr>
          <w:rFonts w:ascii="Times New Roman" w:eastAsia="Times New Roman" w:hAnsi="Times New Roman" w:cs="Times New Roman"/>
          <w:sz w:val="19"/>
          <w:szCs w:val="19"/>
          <w:lang w:eastAsia="pl-PL"/>
        </w:rPr>
      </w:pPr>
      <w:r w:rsidRPr="00440815">
        <w:rPr>
          <w:rFonts w:ascii="Times New Roman" w:eastAsia="Times New Roman" w:hAnsi="Times New Roman" w:cs="Times New Roman"/>
          <w:sz w:val="20"/>
          <w:szCs w:val="20"/>
          <w:bdr w:val="none" w:sz="0" w:space="0" w:color="auto" w:frame="1"/>
          <w:lang w:eastAsia="pl-PL"/>
        </w:rPr>
        <w:t>Do końca lipca sekretarz przesyła wszystkie zgłoszenia wraz z załącznikami członkom jury, którzy następnie, do końca września, przesyłają mu proponowany przez siebie ranking wniosków, osobno dla obu kategorii. Na tej podstawie redaktorzy naczelni ogłaszają listę nie więcej niż sześciu wniosków nominowanych do drugiego etapu konkursu.</w:t>
      </w:r>
    </w:p>
    <w:p w:rsidR="00440815" w:rsidRPr="00440815" w:rsidRDefault="00440815" w:rsidP="00440815">
      <w:pPr>
        <w:numPr>
          <w:ilvl w:val="0"/>
          <w:numId w:val="1"/>
        </w:numPr>
        <w:spacing w:after="0" w:line="240" w:lineRule="auto"/>
        <w:ind w:left="180"/>
        <w:jc w:val="both"/>
        <w:textAlignment w:val="baseline"/>
        <w:rPr>
          <w:rFonts w:ascii="Times New Roman" w:eastAsia="Times New Roman" w:hAnsi="Times New Roman" w:cs="Times New Roman"/>
          <w:sz w:val="19"/>
          <w:szCs w:val="19"/>
          <w:lang w:eastAsia="pl-PL"/>
        </w:rPr>
      </w:pPr>
      <w:r w:rsidRPr="00440815">
        <w:rPr>
          <w:rFonts w:ascii="Times New Roman" w:eastAsia="Times New Roman" w:hAnsi="Times New Roman" w:cs="Times New Roman"/>
          <w:sz w:val="20"/>
          <w:szCs w:val="20"/>
          <w:bdr w:val="none" w:sz="0" w:space="0" w:color="auto" w:frame="1"/>
          <w:lang w:eastAsia="pl-PL"/>
        </w:rPr>
        <w:t>W trakcie dorocznego spotkania Rady Redakcyjnej „Studiów Źródłoznawczych” jury na posiedzeniu plenarnym  przyznaje nagrody;  ustala wtedy ich liczbę, hierarchię i kwoty pieniężne.</w:t>
      </w:r>
    </w:p>
    <w:p w:rsidR="00440815" w:rsidRPr="00440815" w:rsidRDefault="00440815" w:rsidP="00440815">
      <w:pPr>
        <w:numPr>
          <w:ilvl w:val="0"/>
          <w:numId w:val="1"/>
        </w:numPr>
        <w:spacing w:after="0" w:line="240" w:lineRule="auto"/>
        <w:ind w:left="180"/>
        <w:jc w:val="both"/>
        <w:textAlignment w:val="baseline"/>
        <w:rPr>
          <w:rFonts w:ascii="Times New Roman" w:eastAsia="Times New Roman" w:hAnsi="Times New Roman" w:cs="Times New Roman"/>
          <w:sz w:val="19"/>
          <w:szCs w:val="19"/>
          <w:lang w:eastAsia="pl-PL"/>
        </w:rPr>
      </w:pPr>
      <w:r w:rsidRPr="00440815">
        <w:rPr>
          <w:rFonts w:ascii="Times New Roman" w:eastAsia="Times New Roman" w:hAnsi="Times New Roman" w:cs="Times New Roman"/>
          <w:sz w:val="20"/>
          <w:szCs w:val="20"/>
          <w:bdr w:val="none" w:sz="0" w:space="0" w:color="auto" w:frame="1"/>
          <w:lang w:eastAsia="pl-PL"/>
        </w:rPr>
        <w:t>Uroczystość rozdania nagród odbywa się bezpośrednio po posiedzeniu jury.</w:t>
      </w:r>
    </w:p>
    <w:p w:rsidR="001F101E" w:rsidRPr="00440815" w:rsidRDefault="001F101E">
      <w:pPr>
        <w:rPr>
          <w:rFonts w:ascii="Times New Roman" w:hAnsi="Times New Roman" w:cs="Times New Roman"/>
        </w:rPr>
      </w:pPr>
    </w:p>
    <w:sectPr w:rsidR="001F101E" w:rsidRPr="004408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E15E7"/>
    <w:multiLevelType w:val="multilevel"/>
    <w:tmpl w:val="D2D4C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815"/>
    <w:rsid w:val="001F101E"/>
    <w:rsid w:val="00440815"/>
    <w:rsid w:val="00D76F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4081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40815"/>
    <w:rPr>
      <w:b/>
      <w:bCs/>
    </w:rPr>
  </w:style>
  <w:style w:type="character" w:styleId="Uwydatnienie">
    <w:name w:val="Emphasis"/>
    <w:basedOn w:val="Domylnaczcionkaakapitu"/>
    <w:uiPriority w:val="20"/>
    <w:qFormat/>
    <w:rsid w:val="0044081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4081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40815"/>
    <w:rPr>
      <w:b/>
      <w:bCs/>
    </w:rPr>
  </w:style>
  <w:style w:type="character" w:styleId="Uwydatnienie">
    <w:name w:val="Emphasis"/>
    <w:basedOn w:val="Domylnaczcionkaakapitu"/>
    <w:uiPriority w:val="20"/>
    <w:qFormat/>
    <w:rsid w:val="004408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33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271</Words>
  <Characters>1631</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2</cp:revision>
  <dcterms:created xsi:type="dcterms:W3CDTF">2017-08-09T13:21:00Z</dcterms:created>
  <dcterms:modified xsi:type="dcterms:W3CDTF">2017-08-09T13:23:00Z</dcterms:modified>
</cp:coreProperties>
</file>